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CB" w:rsidRDefault="000010C1" w:rsidP="000010C1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  <w:sectPr w:rsidR="00F97BCB" w:rsidSect="007C3072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3198" cy="9166578"/>
            <wp:effectExtent l="19050" t="0" r="0" b="0"/>
            <wp:docPr id="1" name="Рисунок 1" descr="C:\Users\КОМПЬЮТЕР\Desktop\ИЮЛЬ 19\Новая папка\а-с 2021-02-26\а-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ИЮЛЬ 19\Новая папка\а-с 2021-02-26\а-с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70" cy="91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CB" w:rsidRDefault="00F97BCB" w:rsidP="00E009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7BCB">
        <w:rPr>
          <w:rFonts w:ascii="Times New Roman" w:hAnsi="Times New Roman" w:cs="Times New Roman"/>
          <w:sz w:val="28"/>
          <w:szCs w:val="28"/>
        </w:rPr>
        <w:lastRenderedPageBreak/>
        <w:t xml:space="preserve">Описание маршрута следования к объекту </w:t>
      </w:r>
    </w:p>
    <w:p w:rsidR="00F97BCB" w:rsidRDefault="00F97BCB" w:rsidP="00E009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BC5627" w:rsidTr="00C12F57">
        <w:tc>
          <w:tcPr>
            <w:tcW w:w="7392" w:type="dxa"/>
            <w:gridSpan w:val="2"/>
          </w:tcPr>
          <w:p w:rsidR="00BC5627" w:rsidRDefault="00BC5627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до объекта от остановки транспорта,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7394" w:type="dxa"/>
            <w:gridSpan w:val="2"/>
          </w:tcPr>
          <w:p w:rsidR="00BC5627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BC5627" w:rsidTr="00C12F57">
        <w:tc>
          <w:tcPr>
            <w:tcW w:w="7392" w:type="dxa"/>
            <w:gridSpan w:val="2"/>
          </w:tcPr>
          <w:p w:rsidR="00BC5627" w:rsidRDefault="00BC5627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транспорта, номер маршрута, название остановки</w:t>
            </w:r>
          </w:p>
        </w:tc>
        <w:tc>
          <w:tcPr>
            <w:tcW w:w="7394" w:type="dxa"/>
            <w:gridSpan w:val="2"/>
          </w:tcPr>
          <w:p w:rsidR="00BC5627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BC5627" w:rsidTr="00C12F57">
        <w:tc>
          <w:tcPr>
            <w:tcW w:w="7392" w:type="dxa"/>
            <w:gridSpan w:val="2"/>
          </w:tcPr>
          <w:p w:rsidR="00BC5627" w:rsidRDefault="00BC5627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переходов на пути следования от остановки</w:t>
            </w:r>
          </w:p>
        </w:tc>
        <w:tc>
          <w:tcPr>
            <w:tcW w:w="7394" w:type="dxa"/>
            <w:gridSpan w:val="2"/>
          </w:tcPr>
          <w:p w:rsidR="00BC5627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7BCB" w:rsidTr="00F97BCB">
        <w:tc>
          <w:tcPr>
            <w:tcW w:w="3696" w:type="dxa"/>
          </w:tcPr>
          <w:p w:rsidR="00F97BCB" w:rsidRDefault="00BC5627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Регулируемые переходы</w:t>
            </w:r>
          </w:p>
        </w:tc>
        <w:tc>
          <w:tcPr>
            <w:tcW w:w="3696" w:type="dxa"/>
          </w:tcPr>
          <w:p w:rsidR="00F97BCB" w:rsidRDefault="007E69CA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F97BCB" w:rsidRDefault="007E69CA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звуковой сигнализацией</w:t>
            </w:r>
          </w:p>
        </w:tc>
        <w:tc>
          <w:tcPr>
            <w:tcW w:w="3697" w:type="dxa"/>
          </w:tcPr>
          <w:p w:rsidR="00F97BCB" w:rsidRDefault="00D9180C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7BCB" w:rsidTr="00F97BCB">
        <w:tc>
          <w:tcPr>
            <w:tcW w:w="3696" w:type="dxa"/>
          </w:tcPr>
          <w:p w:rsidR="00F97BCB" w:rsidRDefault="00BC5627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Нерегулируемые переходы</w:t>
            </w:r>
          </w:p>
        </w:tc>
        <w:tc>
          <w:tcPr>
            <w:tcW w:w="3696" w:type="dxa"/>
          </w:tcPr>
          <w:p w:rsidR="00F97BCB" w:rsidRDefault="00D9180C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3697" w:type="dxa"/>
          </w:tcPr>
          <w:p w:rsidR="00F97BCB" w:rsidRDefault="00F97BCB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F97BCB" w:rsidRDefault="00F97BCB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Внеуличные переходы</w:t>
            </w:r>
          </w:p>
        </w:tc>
        <w:tc>
          <w:tcPr>
            <w:tcW w:w="3696" w:type="dxa"/>
          </w:tcPr>
          <w:p w:rsidR="00D9180C" w:rsidRDefault="00D9180C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пандусом</w:t>
            </w:r>
          </w:p>
        </w:tc>
        <w:tc>
          <w:tcPr>
            <w:tcW w:w="3697" w:type="dxa"/>
          </w:tcPr>
          <w:p w:rsidR="00D9180C" w:rsidRDefault="00D9180C" w:rsidP="00D9180C">
            <w:pPr>
              <w:jc w:val="center"/>
            </w:pPr>
            <w:r w:rsidRPr="0042586C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D9180C" w:rsidRDefault="00D9180C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подъемником</w:t>
            </w:r>
          </w:p>
        </w:tc>
        <w:tc>
          <w:tcPr>
            <w:tcW w:w="3697" w:type="dxa"/>
          </w:tcPr>
          <w:p w:rsidR="00D9180C" w:rsidRDefault="00D9180C" w:rsidP="00D9180C">
            <w:pPr>
              <w:jc w:val="center"/>
            </w:pPr>
            <w:r w:rsidRPr="0042586C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Тактильные указатели</w:t>
            </w:r>
          </w:p>
        </w:tc>
        <w:tc>
          <w:tcPr>
            <w:tcW w:w="3696" w:type="dxa"/>
          </w:tcPr>
          <w:p w:rsidR="00D9180C" w:rsidRDefault="00D9180C" w:rsidP="00D9180C">
            <w:pPr>
              <w:jc w:val="center"/>
            </w:pPr>
            <w:r w:rsidRPr="00072BC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D9180C" w:rsidRDefault="00D9180C" w:rsidP="00E00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Перепады высоты на пути движения</w:t>
            </w:r>
          </w:p>
        </w:tc>
        <w:tc>
          <w:tcPr>
            <w:tcW w:w="3696" w:type="dxa"/>
          </w:tcPr>
          <w:p w:rsidR="00D9180C" w:rsidRDefault="00D9180C" w:rsidP="00D9180C">
            <w:pPr>
              <w:jc w:val="center"/>
            </w:pPr>
            <w:r w:rsidRPr="00072BC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Съезды с уклоном более 10%</w:t>
            </w:r>
          </w:p>
        </w:tc>
        <w:tc>
          <w:tcPr>
            <w:tcW w:w="3697" w:type="dxa"/>
          </w:tcPr>
          <w:p w:rsidR="00D9180C" w:rsidRDefault="00D9180C" w:rsidP="00D9180C">
            <w:pPr>
              <w:jc w:val="center"/>
            </w:pPr>
            <w:r w:rsidRPr="00D70DB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лестницы</w:t>
            </w:r>
          </w:p>
        </w:tc>
        <w:tc>
          <w:tcPr>
            <w:tcW w:w="3696" w:type="dxa"/>
          </w:tcPr>
          <w:p w:rsidR="00D9180C" w:rsidRDefault="00D9180C" w:rsidP="00D9180C">
            <w:pPr>
              <w:jc w:val="center"/>
            </w:pPr>
            <w:r w:rsidRPr="00072BC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Пандусы с уклоном более 8%</w:t>
            </w:r>
          </w:p>
        </w:tc>
        <w:tc>
          <w:tcPr>
            <w:tcW w:w="3697" w:type="dxa"/>
          </w:tcPr>
          <w:p w:rsidR="00D9180C" w:rsidRDefault="00D9180C" w:rsidP="00D9180C">
            <w:pPr>
              <w:jc w:val="center"/>
            </w:pPr>
            <w:r w:rsidRPr="00D70DB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D9180C" w:rsidTr="00F97BCB">
        <w:tc>
          <w:tcPr>
            <w:tcW w:w="3696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Поручни на лестницах </w:t>
            </w:r>
          </w:p>
        </w:tc>
        <w:tc>
          <w:tcPr>
            <w:tcW w:w="3696" w:type="dxa"/>
          </w:tcPr>
          <w:p w:rsidR="00D9180C" w:rsidRDefault="00D9180C" w:rsidP="00D9180C">
            <w:pPr>
              <w:jc w:val="center"/>
            </w:pPr>
            <w:r w:rsidRPr="00072BC8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697" w:type="dxa"/>
          </w:tcPr>
          <w:p w:rsidR="00D9180C" w:rsidRDefault="00D9180C" w:rsidP="00BC5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Поручни на пандусах</w:t>
            </w:r>
          </w:p>
        </w:tc>
        <w:tc>
          <w:tcPr>
            <w:tcW w:w="3697" w:type="dxa"/>
          </w:tcPr>
          <w:p w:rsidR="00D9180C" w:rsidRDefault="00D9180C" w:rsidP="00D9180C">
            <w:pPr>
              <w:jc w:val="center"/>
            </w:pPr>
            <w:r w:rsidRPr="00D70DB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F97BCB" w:rsidRPr="00F97BCB" w:rsidRDefault="00F97BCB" w:rsidP="00E009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9"/>
        <w:gridCol w:w="116"/>
        <w:gridCol w:w="3918"/>
        <w:gridCol w:w="59"/>
        <w:gridCol w:w="118"/>
        <w:gridCol w:w="1709"/>
        <w:gridCol w:w="38"/>
        <w:gridCol w:w="21"/>
        <w:gridCol w:w="1626"/>
        <w:gridCol w:w="1916"/>
        <w:gridCol w:w="27"/>
        <w:gridCol w:w="30"/>
        <w:gridCol w:w="38"/>
        <w:gridCol w:w="2626"/>
        <w:gridCol w:w="44"/>
        <w:gridCol w:w="30"/>
        <w:gridCol w:w="41"/>
        <w:gridCol w:w="1550"/>
      </w:tblGrid>
      <w:tr w:rsidR="00C12F57" w:rsidRPr="00C12F57" w:rsidTr="000E4C78">
        <w:tc>
          <w:tcPr>
            <w:tcW w:w="336" w:type="pct"/>
            <w:gridSpan w:val="2"/>
            <w:shd w:val="clear" w:color="auto" w:fill="auto"/>
          </w:tcPr>
          <w:p w:rsidR="00C12F57" w:rsidRPr="0043126F" w:rsidRDefault="00C12F57" w:rsidP="00C12F57">
            <w:pPr>
              <w:spacing w:after="0" w:line="240" w:lineRule="auto"/>
              <w:ind w:left="40" w:right="103" w:firstLine="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br w:type="page"/>
            </w: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помещений по плану БТИ</w:t>
            </w:r>
          </w:p>
        </w:tc>
        <w:tc>
          <w:tcPr>
            <w:tcW w:w="1385" w:type="pct"/>
            <w:gridSpan w:val="3"/>
            <w:shd w:val="clear" w:color="auto" w:fill="auto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элемента объекта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Норматив доступности, установленный для инвалидов</w:t>
            </w:r>
          </w:p>
        </w:tc>
        <w:tc>
          <w:tcPr>
            <w:tcW w:w="550" w:type="pct"/>
            <w:shd w:val="clear" w:color="auto" w:fill="auto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Фактическая величина, наличие</w:t>
            </w:r>
          </w:p>
        </w:tc>
        <w:tc>
          <w:tcPr>
            <w:tcW w:w="667" w:type="pct"/>
            <w:gridSpan w:val="3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Категории</w:t>
            </w:r>
          </w:p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инвалидов, для которых установлен норматив</w:t>
            </w:r>
          </w:p>
        </w:tc>
        <w:tc>
          <w:tcPr>
            <w:tcW w:w="916" w:type="pct"/>
            <w:gridSpan w:val="3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Рекомендуемые мероприятия для адаптации при несоответствии нормативу: установка, создание, ремонт, замена или реконструкция</w:t>
            </w:r>
          </w:p>
        </w:tc>
        <w:tc>
          <w:tcPr>
            <w:tcW w:w="548" w:type="pct"/>
            <w:gridSpan w:val="3"/>
          </w:tcPr>
          <w:p w:rsidR="00C12F57" w:rsidRPr="0043126F" w:rsidRDefault="00C12F5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Примечание </w:t>
            </w:r>
          </w:p>
        </w:tc>
      </w:tr>
      <w:tr w:rsidR="00C12F57" w:rsidRPr="00C12F57" w:rsidTr="000E4C78">
        <w:tc>
          <w:tcPr>
            <w:tcW w:w="336" w:type="pct"/>
            <w:gridSpan w:val="2"/>
            <w:shd w:val="clear" w:color="auto" w:fill="auto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pct"/>
            <w:gridSpan w:val="3"/>
            <w:shd w:val="clear" w:color="auto" w:fill="auto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" w:type="pct"/>
            <w:shd w:val="clear" w:color="auto" w:fill="auto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gridSpan w:val="3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pct"/>
            <w:gridSpan w:val="3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" w:type="pct"/>
            <w:gridSpan w:val="3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2F57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C12F57" w:rsidRPr="00C12F57" w:rsidRDefault="00C12F57" w:rsidP="00C12F57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Территория, прилегающая к объекту</w:t>
            </w: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C12F57" w:rsidRPr="00C12F57" w:rsidTr="00D9180C">
        <w:trPr>
          <w:trHeight w:val="454"/>
        </w:trPr>
        <w:tc>
          <w:tcPr>
            <w:tcW w:w="5000" w:type="pct"/>
            <w:gridSpan w:val="18"/>
            <w:shd w:val="clear" w:color="auto" w:fill="auto"/>
          </w:tcPr>
          <w:p w:rsidR="00C12F57" w:rsidRPr="00C12F57" w:rsidRDefault="00CC6EE4" w:rsidP="00C12F57">
            <w:pPr>
              <w:pStyle w:val="a4"/>
              <w:numPr>
                <w:ilvl w:val="1"/>
                <w:numId w:val="27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12F57"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 на территорию </w:t>
            </w:r>
            <w:r w:rsidR="00C12F57" w:rsidRPr="00C12F57">
              <w:rPr>
                <w:rFonts w:ascii="Times New Roman" w:hAnsi="Times New Roman" w:cs="Times New Roman"/>
                <w:sz w:val="24"/>
                <w:szCs w:val="24"/>
              </w:rPr>
              <w:t>(при наличии ограждения)</w:t>
            </w: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12F57" w:rsidRDefault="0017559A" w:rsidP="00CC6EE4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 xml:space="preserve">- ширина прохода, калитки 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587878" w:rsidRDefault="0017559A" w:rsidP="00587878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1,2 м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21FD0" w:rsidP="00D9180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="0017559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BA602A" w:rsidRDefault="0017559A" w:rsidP="00D9180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12F57" w:rsidRDefault="0017559A" w:rsidP="00CC6EE4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информация об объекте 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Pr="00D9180C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80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BA602A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 С Г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F57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C12F57" w:rsidRPr="008E408C" w:rsidRDefault="00C12F57" w:rsidP="008E408C">
            <w:pPr>
              <w:pStyle w:val="a4"/>
              <w:numPr>
                <w:ilvl w:val="1"/>
                <w:numId w:val="27"/>
              </w:num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Путь к </w:t>
            </w:r>
            <w:r w:rsidR="008E4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главному (специализированному) </w:t>
            </w:r>
            <w:r w:rsidRPr="008E4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входу в здание </w:t>
            </w:r>
            <w:r w:rsidRPr="008E408C">
              <w:rPr>
                <w:rFonts w:ascii="Times New Roman" w:hAnsi="Times New Roman" w:cs="Times New Roman"/>
                <w:sz w:val="24"/>
                <w:szCs w:val="24"/>
              </w:rPr>
              <w:t>(для доступа в зону оказания услуг)</w:t>
            </w:r>
          </w:p>
        </w:tc>
      </w:tr>
      <w:tr w:rsidR="008E408C" w:rsidRPr="00C12F57" w:rsidTr="000E4C78">
        <w:trPr>
          <w:trHeight w:val="202"/>
        </w:trPr>
        <w:tc>
          <w:tcPr>
            <w:tcW w:w="336" w:type="pct"/>
            <w:gridSpan w:val="2"/>
            <w:shd w:val="clear" w:color="auto" w:fill="auto"/>
          </w:tcPr>
          <w:p w:rsidR="008E408C" w:rsidRPr="00C12F57" w:rsidRDefault="008E408C" w:rsidP="00C53B8C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E408C" w:rsidRPr="00C12F57" w:rsidRDefault="008E408C" w:rsidP="00C53B8C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>казатели направления движения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E408C" w:rsidRPr="00C12F57" w:rsidRDefault="008E408C" w:rsidP="00D9180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E408C" w:rsidRPr="00C12F57" w:rsidRDefault="0017559A" w:rsidP="00C53B8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E408C" w:rsidRPr="00C12F57" w:rsidRDefault="008E408C" w:rsidP="00C53B8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Г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E408C" w:rsidRPr="0017559A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8E408C" w:rsidRPr="00C12F57" w:rsidRDefault="008E408C" w:rsidP="00C53B8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08C" w:rsidRPr="00C12F57" w:rsidTr="000E4C78">
        <w:trPr>
          <w:trHeight w:val="714"/>
        </w:trPr>
        <w:tc>
          <w:tcPr>
            <w:tcW w:w="336" w:type="pct"/>
            <w:gridSpan w:val="2"/>
            <w:shd w:val="clear" w:color="auto" w:fill="auto"/>
          </w:tcPr>
          <w:p w:rsidR="008E408C" w:rsidRPr="00C12F57" w:rsidRDefault="008E408C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E408C" w:rsidRDefault="008E408C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пешеходного пути с учетом встречного движения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E408C" w:rsidRPr="00C12F57" w:rsidRDefault="00587878" w:rsidP="00C53B8C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="008E408C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50" w:type="pct"/>
            <w:shd w:val="clear" w:color="auto" w:fill="auto"/>
          </w:tcPr>
          <w:p w:rsidR="008E408C" w:rsidRPr="008E408C" w:rsidRDefault="00121FD0" w:rsidP="0017559A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8E408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E408C" w:rsidRDefault="008E408C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E408C" w:rsidRPr="00121FD0" w:rsidRDefault="00121FD0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8E408C" w:rsidRDefault="008E408C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2A" w:rsidRPr="00C12F57" w:rsidTr="000E4C78">
        <w:trPr>
          <w:trHeight w:val="1093"/>
        </w:trPr>
        <w:tc>
          <w:tcPr>
            <w:tcW w:w="336" w:type="pct"/>
            <w:gridSpan w:val="2"/>
            <w:shd w:val="clear" w:color="auto" w:fill="auto"/>
          </w:tcPr>
          <w:p w:rsidR="00BA602A" w:rsidRPr="00C12F57" w:rsidRDefault="00BA602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43126F" w:rsidRPr="0043126F" w:rsidRDefault="0043126F" w:rsidP="0043126F">
            <w:pPr>
              <w:spacing w:after="14" w:line="239" w:lineRule="auto"/>
              <w:ind w:left="26" w:right="18" w:firstLine="3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Ширина пешеходного пути с учетом встречного движения в условиях сложившейся застройки в пределах прямой видимости</w:t>
            </w:r>
          </w:p>
          <w:p w:rsidR="00BA602A" w:rsidRPr="0043126F" w:rsidRDefault="0043126F" w:rsidP="0043126F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Для обеспечения возможности разъезда через каждые 25 м горизонтальные площадки (карманы)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BA602A" w:rsidRPr="00587878" w:rsidRDefault="0043126F" w:rsidP="00587878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87878">
              <w:rPr>
                <w:rFonts w:ascii="Times New Roman" w:hAnsi="Times New Roman" w:cs="Times New Roman"/>
                <w:sz w:val="16"/>
                <w:szCs w:val="16"/>
              </w:rPr>
              <w:t xml:space="preserve">≥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 м</w:t>
            </w:r>
          </w:p>
          <w:p w:rsidR="0043126F" w:rsidRDefault="0043126F" w:rsidP="00431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26F" w:rsidRDefault="0043126F" w:rsidP="00431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26F" w:rsidRDefault="0043126F" w:rsidP="00431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26F" w:rsidRDefault="0043126F" w:rsidP="00431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43126F" w:rsidRPr="00C12F57" w:rsidRDefault="001A4EAD" w:rsidP="0043126F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26.65pt;margin-top:4.85pt;width:5.45pt;height:5.45pt;z-index:251669504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left:0;text-align:left;margin-left:26.65pt;margin-top:4.85pt;width:5.45pt;height:5.45pt;flip:x;z-index:251670528" o:connectortype="straight"/>
              </w:pict>
            </w:r>
            <w:r w:rsidR="0043126F">
              <w:rPr>
                <w:rFonts w:ascii="Times New Roman" w:hAnsi="Times New Roman" w:cs="Times New Roman"/>
                <w:sz w:val="24"/>
                <w:szCs w:val="24"/>
              </w:rPr>
              <w:t xml:space="preserve">  2,0    1, 8 м</w:t>
            </w:r>
          </w:p>
        </w:tc>
        <w:tc>
          <w:tcPr>
            <w:tcW w:w="550" w:type="pct"/>
            <w:shd w:val="clear" w:color="auto" w:fill="auto"/>
          </w:tcPr>
          <w:p w:rsidR="0043126F" w:rsidRPr="00121FD0" w:rsidRDefault="0043126F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21FD0">
              <w:rPr>
                <w:rFonts w:ascii="Times New Roman" w:hAnsi="Times New Roman" w:cs="Times New Roman"/>
                <w:sz w:val="24"/>
                <w:szCs w:val="24"/>
              </w:rPr>
              <w:t>1,2 м</w:t>
            </w:r>
          </w:p>
          <w:p w:rsidR="0043126F" w:rsidRDefault="0043126F" w:rsidP="00431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26F" w:rsidRDefault="0043126F" w:rsidP="00431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FD0" w:rsidRDefault="00121FD0" w:rsidP="00431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FD0" w:rsidRDefault="00121FD0" w:rsidP="00431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126F" w:rsidRPr="0043126F" w:rsidRDefault="0043126F" w:rsidP="00431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0"/>
                <w:szCs w:val="20"/>
              </w:rPr>
            </w:pPr>
            <w:r w:rsidRPr="0043126F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BA602A" w:rsidRPr="00C12F57" w:rsidRDefault="0043126F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BA602A" w:rsidRPr="00C12F57" w:rsidRDefault="00121FD0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BA602A" w:rsidRPr="00C12F57" w:rsidRDefault="00BA602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6F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0" w:line="259" w:lineRule="auto"/>
              <w:ind w:left="37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Тактильная полоса перед съездом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&gt; 0,8 м</w:t>
            </w:r>
          </w:p>
        </w:tc>
        <w:tc>
          <w:tcPr>
            <w:tcW w:w="550" w:type="pct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  <w:vAlign w:val="center"/>
          </w:tcPr>
          <w:p w:rsidR="0043126F" w:rsidRPr="0043126F" w:rsidRDefault="0043126F" w:rsidP="0043126F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43126F" w:rsidRPr="0043126F" w:rsidRDefault="00D9180C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9B0C8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9B0C8A" w:rsidRPr="0043126F" w:rsidRDefault="009B0C8A" w:rsidP="00C53B8C">
            <w:pPr>
              <w:spacing w:after="0" w:line="259" w:lineRule="auto"/>
              <w:ind w:left="37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Тактильная полоса перед лестницей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9B0C8A" w:rsidRPr="0043126F" w:rsidRDefault="009B0C8A" w:rsidP="0043126F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&gt; 0,8 м</w:t>
            </w:r>
          </w:p>
        </w:tc>
        <w:tc>
          <w:tcPr>
            <w:tcW w:w="550" w:type="pct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right w:val="nil"/>
            </w:tcBorders>
            <w:shd w:val="clear" w:color="auto" w:fill="auto"/>
            <w:vAlign w:val="center"/>
          </w:tcPr>
          <w:p w:rsidR="009B0C8A" w:rsidRPr="0043126F" w:rsidRDefault="009B0C8A" w:rsidP="0043126F">
            <w:pPr>
              <w:spacing w:after="0" w:line="259" w:lineRule="auto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9B0C8A" w:rsidRPr="0043126F" w:rsidRDefault="009B0C8A" w:rsidP="009B0C8A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9B0C8A" w:rsidRPr="00C12F57" w:rsidTr="000E4C78">
        <w:trPr>
          <w:trHeight w:val="123"/>
        </w:trPr>
        <w:tc>
          <w:tcPr>
            <w:tcW w:w="336" w:type="pct"/>
            <w:gridSpan w:val="2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9B0C8A" w:rsidRPr="0043126F" w:rsidRDefault="009B0C8A" w:rsidP="00C53B8C">
            <w:pPr>
              <w:spacing w:after="0" w:line="259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Тактильная полоса перед препятствием на тротуаре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9B0C8A" w:rsidRPr="0043126F" w:rsidRDefault="009B0C8A" w:rsidP="0043126F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  <w:r w:rsidRPr="0043126F">
              <w:rPr>
                <w:rFonts w:ascii="Times New Roman" w:hAnsi="Times New Roman" w:cs="Times New Roman"/>
                <w:sz w:val="24"/>
              </w:rPr>
              <w:t>&gt; 0,8 м</w:t>
            </w:r>
          </w:p>
        </w:tc>
        <w:tc>
          <w:tcPr>
            <w:tcW w:w="550" w:type="pct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  <w:vAlign w:val="center"/>
          </w:tcPr>
          <w:p w:rsidR="009B0C8A" w:rsidRPr="0043126F" w:rsidRDefault="009B0C8A" w:rsidP="00C53B8C">
            <w:pPr>
              <w:spacing w:after="0" w:line="259" w:lineRule="auto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9B0C8A" w:rsidRPr="0043126F" w:rsidRDefault="009B0C8A" w:rsidP="009B0C8A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9B0C8A" w:rsidRPr="00C12F57" w:rsidTr="000E4C78">
        <w:trPr>
          <w:trHeight w:val="132"/>
        </w:trPr>
        <w:tc>
          <w:tcPr>
            <w:tcW w:w="336" w:type="pct"/>
            <w:gridSpan w:val="2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9B0C8A" w:rsidRPr="0043126F" w:rsidRDefault="009B0C8A" w:rsidP="00C53B8C">
            <w:pPr>
              <w:spacing w:after="0" w:line="259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Ширина тактильной полосы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9B0C8A" w:rsidRPr="0043126F" w:rsidRDefault="009B0C8A" w:rsidP="0043126F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0,5-0,6 м</w:t>
            </w:r>
          </w:p>
        </w:tc>
        <w:tc>
          <w:tcPr>
            <w:tcW w:w="550" w:type="pct"/>
            <w:shd w:val="clear" w:color="auto" w:fill="auto"/>
          </w:tcPr>
          <w:p w:rsidR="009B0C8A" w:rsidRDefault="009B0C8A">
            <w:r w:rsidRPr="0002060B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  <w:vAlign w:val="center"/>
          </w:tcPr>
          <w:p w:rsidR="009B0C8A" w:rsidRPr="0043126F" w:rsidRDefault="009B0C8A" w:rsidP="00C53B8C">
            <w:pPr>
              <w:spacing w:after="0" w:line="259" w:lineRule="auto"/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9B0C8A" w:rsidRPr="0043126F" w:rsidRDefault="009B0C8A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9B0C8A" w:rsidRPr="0043126F" w:rsidRDefault="009B0C8A" w:rsidP="009B0C8A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43126F" w:rsidRPr="00C12F57" w:rsidTr="000E4C78">
        <w:trPr>
          <w:trHeight w:val="149"/>
        </w:trPr>
        <w:tc>
          <w:tcPr>
            <w:tcW w:w="336" w:type="pct"/>
            <w:gridSpan w:val="2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0" w:line="259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Перепад высот бордюров, бортовых камней вдоль эксплуатируемых газонов и озелененных площадок, примыкающих к путям пешеходного движения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0" w:line="259" w:lineRule="auto"/>
              <w:ind w:lef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26F">
              <w:rPr>
                <w:rFonts w:ascii="Times New Roman" w:hAnsi="Times New Roman" w:cs="Times New Roman"/>
                <w:sz w:val="24"/>
                <w:szCs w:val="24"/>
              </w:rPr>
              <w:t>0,025 м</w:t>
            </w:r>
          </w:p>
        </w:tc>
        <w:tc>
          <w:tcPr>
            <w:tcW w:w="550" w:type="pct"/>
            <w:shd w:val="clear" w:color="auto" w:fill="auto"/>
          </w:tcPr>
          <w:p w:rsidR="0043126F" w:rsidRDefault="0043126F">
            <w:r w:rsidRPr="0002060B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43126F" w:rsidRPr="0043126F" w:rsidRDefault="0043126F" w:rsidP="0043126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К, С,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43126F" w:rsidRPr="0043126F" w:rsidRDefault="0043126F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AA4" w:rsidRPr="00C12F57" w:rsidTr="000E4C78">
        <w:trPr>
          <w:trHeight w:val="169"/>
        </w:trPr>
        <w:tc>
          <w:tcPr>
            <w:tcW w:w="336" w:type="pct"/>
            <w:gridSpan w:val="2"/>
            <w:shd w:val="clear" w:color="auto" w:fill="auto"/>
          </w:tcPr>
          <w:p w:rsidR="00FA7AA4" w:rsidRPr="00FA7AA4" w:rsidRDefault="00FA7AA4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0" w:line="259" w:lineRule="auto"/>
              <w:ind w:left="16"/>
              <w:rPr>
                <w:rFonts w:ascii="Times New Roman" w:hAnsi="Times New Roman" w:cs="Times New Roman"/>
              </w:rPr>
            </w:pPr>
            <w:r w:rsidRPr="00FA7AA4">
              <w:rPr>
                <w:rFonts w:ascii="Times New Roman" w:hAnsi="Times New Roman" w:cs="Times New Roman"/>
                <w:sz w:val="24"/>
              </w:rPr>
              <w:t>Высота бордюров по краям пешеходных путей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0"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FA7AA4">
              <w:rPr>
                <w:rFonts w:ascii="Times New Roman" w:hAnsi="Times New Roman" w:cs="Times New Roman"/>
                <w:sz w:val="24"/>
              </w:rPr>
              <w:t>&gt; 0,05 м</w:t>
            </w:r>
          </w:p>
        </w:tc>
        <w:tc>
          <w:tcPr>
            <w:tcW w:w="550" w:type="pct"/>
            <w:shd w:val="clear" w:color="auto" w:fill="auto"/>
          </w:tcPr>
          <w:p w:rsidR="00FA7AA4" w:rsidRPr="00FA7AA4" w:rsidRDefault="00FA7AA4" w:rsidP="00FA7AA4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FA7AA4" w:rsidRPr="00FA7AA4" w:rsidRDefault="00FA7AA4" w:rsidP="00FA7AA4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К, С,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</w:tr>
      <w:tr w:rsidR="00FA7AA4" w:rsidRPr="00C12F57" w:rsidTr="000E4C78">
        <w:trPr>
          <w:trHeight w:val="638"/>
        </w:trPr>
        <w:tc>
          <w:tcPr>
            <w:tcW w:w="336" w:type="pct"/>
            <w:gridSpan w:val="2"/>
            <w:shd w:val="clear" w:color="auto" w:fill="auto"/>
          </w:tcPr>
          <w:p w:rsidR="00FA7AA4" w:rsidRPr="00FA7AA4" w:rsidRDefault="00FA7AA4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0" w:line="259" w:lineRule="auto"/>
              <w:ind w:left="20"/>
              <w:rPr>
                <w:rFonts w:ascii="Times New Roman" w:hAnsi="Times New Roman" w:cs="Times New Roman"/>
              </w:rPr>
            </w:pPr>
            <w:r w:rsidRPr="00FA7AA4">
              <w:rPr>
                <w:rFonts w:ascii="Times New Roman" w:hAnsi="Times New Roman" w:cs="Times New Roman"/>
                <w:sz w:val="24"/>
              </w:rPr>
              <w:t>Места отдыха**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FA7AA4" w:rsidRPr="00FA7AA4" w:rsidRDefault="00FA7AA4" w:rsidP="009B0C8A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A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FA7AA4" w:rsidRDefault="00FA7AA4" w:rsidP="00FA7AA4">
            <w:pPr>
              <w:spacing w:after="124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7AA4" w:rsidRPr="00FA7AA4" w:rsidRDefault="009B0C8A" w:rsidP="00FA7AA4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FA7AA4" w:rsidRDefault="00FA7AA4" w:rsidP="00FA7AA4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FA7AA4" w:rsidRPr="00FA7AA4" w:rsidRDefault="00FA7AA4" w:rsidP="00FA7AA4">
            <w:pPr>
              <w:spacing w:after="124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FA7AA4" w:rsidRPr="00FA7AA4" w:rsidRDefault="0017559A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место отдыха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FA7AA4" w:rsidRPr="00FA7AA4" w:rsidRDefault="00FA7AA4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</w:tr>
      <w:tr w:rsidR="00A15097" w:rsidRPr="00C12F57" w:rsidTr="00790DBE">
        <w:trPr>
          <w:trHeight w:val="246"/>
        </w:trPr>
        <w:tc>
          <w:tcPr>
            <w:tcW w:w="5000" w:type="pct"/>
            <w:gridSpan w:val="18"/>
            <w:shd w:val="clear" w:color="auto" w:fill="auto"/>
          </w:tcPr>
          <w:p w:rsidR="00A15097" w:rsidRPr="00A15097" w:rsidRDefault="00A15097" w:rsidP="00A15097">
            <w:pPr>
              <w:pStyle w:val="a4"/>
              <w:numPr>
                <w:ilvl w:val="1"/>
                <w:numId w:val="27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b/>
                <w:sz w:val="24"/>
              </w:rPr>
              <w:t>Автостоянка и парковка для посетителей (при наличии)</w:t>
            </w:r>
            <w:r w:rsidR="009B0C8A">
              <w:rPr>
                <w:rFonts w:ascii="Times New Roman" w:hAnsi="Times New Roman" w:cs="Times New Roman"/>
                <w:b/>
                <w:sz w:val="24"/>
              </w:rPr>
              <w:t xml:space="preserve"> - отсутствует</w:t>
            </w:r>
          </w:p>
        </w:tc>
      </w:tr>
      <w:tr w:rsidR="00A15097" w:rsidRPr="00C12F57" w:rsidTr="000E4C78">
        <w:trPr>
          <w:trHeight w:val="246"/>
        </w:trPr>
        <w:tc>
          <w:tcPr>
            <w:tcW w:w="336" w:type="pct"/>
            <w:gridSpan w:val="2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0" w:line="259" w:lineRule="auto"/>
              <w:ind w:left="20"/>
              <w:rPr>
                <w:rFonts w:ascii="Times New Roman" w:hAnsi="Times New Roman" w:cs="Times New Roman"/>
              </w:rPr>
            </w:pPr>
            <w:r w:rsidRPr="00A15097">
              <w:rPr>
                <w:rFonts w:ascii="Times New Roman" w:hAnsi="Times New Roman" w:cs="Times New Roman"/>
                <w:sz w:val="24"/>
              </w:rPr>
              <w:t>Расстояние до входа в здание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A15097" w:rsidRPr="00A15097" w:rsidRDefault="00A15097" w:rsidP="00C53B8C">
            <w:pPr>
              <w:spacing w:after="0" w:line="259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A15097">
              <w:rPr>
                <w:rFonts w:ascii="Times New Roman" w:hAnsi="Times New Roman" w:cs="Times New Roman"/>
                <w:sz w:val="24"/>
              </w:rPr>
              <w:t>&lt; 50 м</w:t>
            </w:r>
          </w:p>
        </w:tc>
        <w:tc>
          <w:tcPr>
            <w:tcW w:w="550" w:type="pct"/>
            <w:shd w:val="clear" w:color="auto" w:fill="auto"/>
          </w:tcPr>
          <w:p w:rsidR="00A15097" w:rsidRDefault="00A15097">
            <w:r w:rsidRPr="009F649D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A15097" w:rsidRPr="00A15097" w:rsidRDefault="00A15097" w:rsidP="00A15097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A15097" w:rsidRPr="00A15097" w:rsidRDefault="009B0C8A" w:rsidP="009B0C8A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отсутствует техническая возможность создания автостоянки </w:t>
            </w:r>
          </w:p>
        </w:tc>
      </w:tr>
      <w:tr w:rsidR="00A15097" w:rsidRPr="00C12F57" w:rsidTr="000E4C78">
        <w:trPr>
          <w:trHeight w:val="123"/>
        </w:trPr>
        <w:tc>
          <w:tcPr>
            <w:tcW w:w="336" w:type="pct"/>
            <w:gridSpan w:val="2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A15097" w:rsidRPr="00A15097" w:rsidRDefault="009B0C8A" w:rsidP="00C53B8C">
            <w:pPr>
              <w:spacing w:after="0" w:line="259" w:lineRule="auto"/>
              <w:ind w:left="24" w:right="26" w:hanging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машино-</w:t>
            </w:r>
            <w:r w:rsidR="00A15097" w:rsidRPr="00A15097">
              <w:rPr>
                <w:rFonts w:ascii="Times New Roman" w:hAnsi="Times New Roman" w:cs="Times New Roman"/>
                <w:sz w:val="24"/>
              </w:rPr>
              <w:t>мест для инвалидов, обозначенных специальными знаками на поверхности покрытия стоянки и знаком на вертикальной поверхности (стене, столбе, стойке) на высоте не менее 1,5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0" w:line="259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A15097">
              <w:rPr>
                <w:rFonts w:ascii="Times New Roman" w:hAnsi="Times New Roman" w:cs="Times New Roman"/>
                <w:sz w:val="24"/>
              </w:rPr>
              <w:t>(не менее 1 места)</w:t>
            </w:r>
          </w:p>
        </w:tc>
        <w:tc>
          <w:tcPr>
            <w:tcW w:w="550" w:type="pct"/>
            <w:shd w:val="clear" w:color="auto" w:fill="auto"/>
          </w:tcPr>
          <w:p w:rsidR="00A15097" w:rsidRDefault="00A15097">
            <w:r w:rsidRPr="009F649D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A15097" w:rsidRPr="00A15097" w:rsidRDefault="00A15097" w:rsidP="00A15097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</w:tr>
      <w:tr w:rsidR="00A15097" w:rsidRPr="00C12F57" w:rsidTr="000E4C78">
        <w:trPr>
          <w:trHeight w:val="308"/>
        </w:trPr>
        <w:tc>
          <w:tcPr>
            <w:tcW w:w="336" w:type="pct"/>
            <w:gridSpan w:val="2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0" w:line="259" w:lineRule="auto"/>
              <w:ind w:left="31"/>
              <w:rPr>
                <w:rFonts w:ascii="Times New Roman" w:hAnsi="Times New Roman" w:cs="Times New Roman"/>
              </w:rPr>
            </w:pPr>
            <w:r w:rsidRPr="00A15097">
              <w:rPr>
                <w:rFonts w:ascii="Times New Roman" w:hAnsi="Times New Roman" w:cs="Times New Roman"/>
                <w:sz w:val="24"/>
              </w:rPr>
              <w:t>Размер парковочного места со специальным знаком для автомобиля инвалида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0" w:line="259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A15097">
              <w:rPr>
                <w:rFonts w:ascii="Times New Roman" w:hAnsi="Times New Roman" w:cs="Times New Roman"/>
                <w:sz w:val="24"/>
              </w:rPr>
              <w:t>6х 3,6 м</w:t>
            </w:r>
          </w:p>
        </w:tc>
        <w:tc>
          <w:tcPr>
            <w:tcW w:w="550" w:type="pct"/>
            <w:shd w:val="clear" w:color="auto" w:fill="auto"/>
          </w:tcPr>
          <w:p w:rsidR="00A15097" w:rsidRDefault="00A15097">
            <w:r w:rsidRPr="009F649D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A15097" w:rsidRPr="00A15097" w:rsidRDefault="00A15097" w:rsidP="00A15097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</w:tr>
      <w:tr w:rsidR="00A15097" w:rsidRPr="00C12F57" w:rsidTr="00790DBE">
        <w:trPr>
          <w:trHeight w:val="555"/>
        </w:trPr>
        <w:tc>
          <w:tcPr>
            <w:tcW w:w="5000" w:type="pct"/>
            <w:gridSpan w:val="18"/>
            <w:shd w:val="clear" w:color="auto" w:fill="auto"/>
          </w:tcPr>
          <w:p w:rsidR="00A15097" w:rsidRPr="00A15097" w:rsidRDefault="00A15097" w:rsidP="00A15097">
            <w:pPr>
              <w:pStyle w:val="a4"/>
              <w:numPr>
                <w:ilvl w:val="1"/>
                <w:numId w:val="27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Открытая лестница </w:t>
            </w:r>
            <w:r w:rsidR="00284B46">
              <w:rPr>
                <w:rFonts w:ascii="Times New Roman" w:hAnsi="Times New Roman" w:cs="Times New Roman"/>
                <w:b/>
                <w:sz w:val="24"/>
                <w:szCs w:val="24"/>
              </w:rPr>
              <w:t>(отсутствует</w:t>
            </w:r>
            <w:proofErr w:type="gramStart"/>
            <w:r w:rsidR="00284B4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CA3E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CA3E13">
              <w:rPr>
                <w:rFonts w:ascii="Times New Roman" w:hAnsi="Times New Roman" w:cs="Times New Roman"/>
                <w:b/>
                <w:sz w:val="24"/>
                <w:szCs w:val="24"/>
              </w:rPr>
              <w:t>не требуется</w:t>
            </w:r>
          </w:p>
        </w:tc>
      </w:tr>
      <w:tr w:rsidR="00A15097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A15097" w:rsidRPr="00A15097" w:rsidRDefault="00A15097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A15097" w:rsidRPr="00A15097" w:rsidRDefault="00A15097" w:rsidP="00C53B8C">
            <w:pPr>
              <w:spacing w:after="0" w:line="259" w:lineRule="auto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Ширина лестничных маршей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A15097" w:rsidRPr="00A15097" w:rsidRDefault="00A464CB" w:rsidP="00A464CB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1,35 м</w:t>
            </w:r>
          </w:p>
        </w:tc>
        <w:tc>
          <w:tcPr>
            <w:tcW w:w="550" w:type="pct"/>
            <w:shd w:val="clear" w:color="auto" w:fill="auto"/>
          </w:tcPr>
          <w:p w:rsidR="00A15097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48" w:type="pct"/>
            <w:shd w:val="clear" w:color="auto" w:fill="auto"/>
          </w:tcPr>
          <w:p w:rsidR="00A15097" w:rsidRPr="0051461E" w:rsidRDefault="0051461E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A15097" w:rsidRPr="00C12F57" w:rsidRDefault="00A1509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A15097" w:rsidRPr="00C12F57" w:rsidRDefault="00A15097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A15097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Марш лестницы между площадками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402" w:right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3-12 ступеней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jc w:val="center"/>
            </w:pP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A15097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Единообразная геометрия ступеней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772BF3" w:rsidRPr="00A15097" w:rsidRDefault="00772BF3" w:rsidP="00C53B8C">
            <w:pPr>
              <w:spacing w:after="0" w:line="259" w:lineRule="auto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7A07B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jc w:val="center"/>
            </w:pP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822"/>
        </w:trPr>
        <w:tc>
          <w:tcPr>
            <w:tcW w:w="336" w:type="pct"/>
            <w:gridSpan w:val="2"/>
            <w:shd w:val="clear" w:color="auto" w:fill="auto"/>
          </w:tcPr>
          <w:p w:rsidR="00772BF3" w:rsidRPr="00A15097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proofErr w:type="spellStart"/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подступенка</w:t>
            </w:r>
            <w:proofErr w:type="spellEnd"/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A15097" w:rsidRDefault="00772BF3" w:rsidP="00A464C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0,12- 0,15 м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jc w:val="center"/>
            </w:pP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473"/>
        </w:trPr>
        <w:tc>
          <w:tcPr>
            <w:tcW w:w="336" w:type="pct"/>
            <w:gridSpan w:val="2"/>
            <w:shd w:val="clear" w:color="auto" w:fill="auto"/>
          </w:tcPr>
          <w:p w:rsidR="00772BF3" w:rsidRPr="00A15097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proofErr w:type="spellStart"/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проступей</w:t>
            </w:r>
            <w:proofErr w:type="spellEnd"/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A15097" w:rsidRDefault="00772BF3" w:rsidP="00A464CB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0,35-0, 4 м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jc w:val="center"/>
            </w:pP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335"/>
        </w:trPr>
        <w:tc>
          <w:tcPr>
            <w:tcW w:w="336" w:type="pct"/>
            <w:gridSpan w:val="2"/>
            <w:shd w:val="clear" w:color="auto" w:fill="auto"/>
          </w:tcPr>
          <w:p w:rsidR="00772BF3" w:rsidRPr="00A15097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Расстояние до кромки ступени тактильной полосы перед маршем вверху и внизу шириной 0,3-0,5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A15097" w:rsidRDefault="00772BF3" w:rsidP="00C53B8C">
            <w:pPr>
              <w:spacing w:after="0" w:line="259" w:lineRule="auto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097">
              <w:rPr>
                <w:rFonts w:ascii="Times New Roman" w:hAnsi="Times New Roman" w:cs="Times New Roman"/>
                <w:sz w:val="24"/>
                <w:szCs w:val="24"/>
              </w:rPr>
              <w:t>&gt; 0,8-0,9 м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jc w:val="center"/>
            </w:pPr>
            <w:r w:rsidRPr="0051461E"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54"/>
        </w:trPr>
        <w:tc>
          <w:tcPr>
            <w:tcW w:w="336" w:type="pct"/>
            <w:gridSpan w:val="2"/>
            <w:shd w:val="clear" w:color="auto" w:fill="auto"/>
          </w:tcPr>
          <w:p w:rsidR="00772BF3" w:rsidRPr="0051461E" w:rsidRDefault="00772BF3" w:rsidP="00C53B8C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Бортики по боковым краям ступеней, не примыкающие к стенам, высотой не менее 0,02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Pr="0051461E" w:rsidRDefault="00772BF3" w:rsidP="007A07BF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spacing w:after="0" w:line="259" w:lineRule="auto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39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Поручни с двух сторон: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21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1A4EAD" w:rsidP="0051461E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left:0;text-align:left;margin-left:20.7pt;margin-top:12.25pt;width:6.65pt;height:.05pt;z-index:25170124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left:0;text-align:left;margin-left:17.7pt;margin-top:-435.25pt;width:5.2pt;height:0;z-index:251700224;mso-position-horizontal-relative:text;mso-position-vertical-relative:text" o:connectortype="straight"/>
              </w:pict>
            </w:r>
            <w:r w:rsidR="00772BF3">
              <w:rPr>
                <w:rFonts w:ascii="Times New Roman" w:hAnsi="Times New Roman" w:cs="Times New Roman"/>
                <w:sz w:val="24"/>
                <w:szCs w:val="24"/>
              </w:rPr>
              <w:t>&gt; 1,0</w:t>
            </w:r>
            <w:r w:rsidR="00772BF3" w:rsidRPr="0051461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550" w:type="pct"/>
            <w:shd w:val="clear" w:color="auto" w:fill="auto"/>
          </w:tcPr>
          <w:p w:rsidR="00772BF3" w:rsidRPr="0051461E" w:rsidRDefault="00772BF3" w:rsidP="007A07B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39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высота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772BF3" w:rsidP="0051461E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772BF3" w:rsidRPr="0051461E" w:rsidRDefault="00772BF3" w:rsidP="007A07B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21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нетравмирующие завершения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72BF3" w:rsidRPr="0051461E" w:rsidRDefault="00772BF3" w:rsidP="00C53B8C">
            <w:pPr>
              <w:spacing w:after="0" w:line="259" w:lineRule="auto"/>
              <w:ind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26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51461E" w:rsidRDefault="00772BF3" w:rsidP="00C53B8C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1E">
              <w:rPr>
                <w:rFonts w:ascii="Times New Roman" w:hAnsi="Times New Roman" w:cs="Times New Roman"/>
                <w:sz w:val="24"/>
                <w:szCs w:val="24"/>
              </w:rPr>
              <w:t>&gt; 0,3 м</w:t>
            </w:r>
          </w:p>
        </w:tc>
        <w:tc>
          <w:tcPr>
            <w:tcW w:w="550" w:type="pct"/>
            <w:shd w:val="clear" w:color="auto" w:fill="auto"/>
          </w:tcPr>
          <w:p w:rsidR="00772BF3" w:rsidRPr="0051461E" w:rsidRDefault="00772BF3" w:rsidP="007A07B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8" w:type="pct"/>
            <w:shd w:val="clear" w:color="auto" w:fill="auto"/>
          </w:tcPr>
          <w:p w:rsidR="00772BF3" w:rsidRPr="0051461E" w:rsidRDefault="00772BF3" w:rsidP="0051461E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О, С</w:t>
            </w:r>
          </w:p>
        </w:tc>
        <w:tc>
          <w:tcPr>
            <w:tcW w:w="935" w:type="pct"/>
            <w:gridSpan w:val="5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1EF">
              <w:rPr>
                <w:rFonts w:ascii="Times New Roman" w:hAnsi="Times New Roman" w:cs="Times New Roman"/>
                <w:b/>
                <w:sz w:val="24"/>
              </w:rPr>
              <w:t>1.5. Пандус на рельефе</w:t>
            </w:r>
            <w:r w:rsidR="00CA3E1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 w:rsidR="00CA3E1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отсутствует</w:t>
            </w: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Высота подъема одного марша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7A07B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 0,8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17559A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17559A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75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Угол уклона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7A07B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 5%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12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Поручни с двух сторон: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50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2113AA">
            <w:pPr>
              <w:spacing w:after="0" w:line="259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0,9-1,0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27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на высоте (нижний поручень)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2113AA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28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на высоте (верхний поручень)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2113AA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91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нетравмирующие завершения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56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&gt; 0,3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left="-141"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75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Площадки на горизонтальном участке пандуса: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left="-141"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56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BF3" w:rsidRPr="002113AA" w:rsidRDefault="00772BF3" w:rsidP="00C53B8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в верхнем окончании пандуса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BF3" w:rsidRPr="002113AA" w:rsidRDefault="001A4EAD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4" type="#_x0000_t32" style="position:absolute;left:0;text-align:left;margin-left:8.55pt;margin-top:13.35pt;width:6.9pt;height:.05pt;z-index:251704320" o:connectortype="straight"/>
              </w:pict>
            </w:r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&gt; 1,5 </w:t>
            </w:r>
            <w:proofErr w:type="spellStart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left="-141"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5"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промежуточная площадка при прямом пути движения (при высоте пандуса более 0,8 м)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BF3" w:rsidRPr="002113AA" w:rsidRDefault="001A4EAD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2" type="#_x0000_t32" style="position:absolute;left:0;text-align:left;margin-left:8.55pt;margin-top:13.35pt;width:6.9pt;height:.05pt;z-index:251702272" o:connectortype="straight"/>
              </w:pict>
            </w:r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&gt; 1,5 </w:t>
            </w:r>
            <w:proofErr w:type="spellStart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657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5"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промежуточная площадка на повороте пути движения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BF3" w:rsidRDefault="001A4EAD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3" type="#_x0000_t32" style="position:absolute;left:0;text-align:left;margin-left:8.55pt;margin-top:13.35pt;width:6.9pt;height:.05pt;z-index:251703296" o:connectortype="straight"/>
              </w:pict>
            </w:r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&gt; 1,5 </w:t>
            </w:r>
            <w:proofErr w:type="spellStart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772BF3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  <w:p w:rsidR="00772BF3" w:rsidRPr="002113AA" w:rsidRDefault="00772BF3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15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2113AA" w:rsidRDefault="00772BF3" w:rsidP="00C53B8C">
            <w:pPr>
              <w:spacing w:after="0" w:line="259" w:lineRule="auto"/>
              <w:ind w:left="35" w:firstLine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нижнем окончании пандуса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&gt; 1,5 </w:t>
            </w:r>
            <w:proofErr w:type="spellStart"/>
            <w:r w:rsidRPr="002113A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550" w:type="pct"/>
            <w:shd w:val="clear" w:color="auto" w:fill="auto"/>
          </w:tcPr>
          <w:p w:rsidR="00772BF3" w:rsidRDefault="00772BF3">
            <w:r w:rsidRPr="00F1434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297"/>
        </w:trPr>
        <w:tc>
          <w:tcPr>
            <w:tcW w:w="336" w:type="pct"/>
            <w:gridSpan w:val="2"/>
            <w:shd w:val="clear" w:color="auto" w:fill="auto"/>
          </w:tcPr>
          <w:p w:rsidR="00772BF3" w:rsidRPr="00745E53" w:rsidRDefault="00772BF3" w:rsidP="00C53B8C">
            <w:pPr>
              <w:spacing w:after="124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745E53" w:rsidRDefault="00772BF3" w:rsidP="00C53B8C">
            <w:pPr>
              <w:spacing w:after="0" w:line="259" w:lineRule="auto"/>
              <w:ind w:left="18" w:right="29" w:hanging="3"/>
              <w:rPr>
                <w:rFonts w:ascii="Times New Roman" w:hAnsi="Times New Roman" w:cs="Times New Roman"/>
              </w:rPr>
            </w:pPr>
            <w:proofErr w:type="spellStart"/>
            <w:r w:rsidRPr="00745E53">
              <w:rPr>
                <w:rFonts w:ascii="Times New Roman" w:hAnsi="Times New Roman" w:cs="Times New Roman"/>
                <w:sz w:val="24"/>
              </w:rPr>
              <w:t>Колесоотбойники</w:t>
            </w:r>
            <w:proofErr w:type="spellEnd"/>
            <w:r w:rsidRPr="00745E53">
              <w:rPr>
                <w:rFonts w:ascii="Times New Roman" w:hAnsi="Times New Roman" w:cs="Times New Roman"/>
                <w:sz w:val="24"/>
              </w:rPr>
              <w:t xml:space="preserve"> высотой не мене</w:t>
            </w:r>
            <w:r>
              <w:rPr>
                <w:rFonts w:ascii="Times New Roman" w:hAnsi="Times New Roman" w:cs="Times New Roman"/>
                <w:sz w:val="24"/>
              </w:rPr>
              <w:t xml:space="preserve">е 0,1 м по продольным открытым </w:t>
            </w:r>
            <w:r w:rsidRPr="00745E53">
              <w:rPr>
                <w:rFonts w:ascii="Times New Roman" w:hAnsi="Times New Roman" w:cs="Times New Roman"/>
                <w:sz w:val="24"/>
              </w:rPr>
              <w:t>краям маршей и на горизонтальных площадках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745E53" w:rsidRDefault="00772BF3" w:rsidP="00C53B8C">
            <w:pPr>
              <w:spacing w:after="0" w:line="259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45E53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Default="00772BF3" w:rsidP="00745E53">
            <w:pPr>
              <w:jc w:val="center"/>
            </w:pPr>
            <w:r w:rsidRPr="00B52C7E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121FD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772BF3" w:rsidRPr="00C12F57" w:rsidRDefault="00772BF3" w:rsidP="00745E53">
            <w:pPr>
              <w:spacing w:after="0" w:line="240" w:lineRule="auto"/>
              <w:ind w:right="103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Входная группа</w:t>
            </w:r>
            <w:r w:rsidRPr="00C12F5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745E53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(для доступа в зону оказания услуг)</w:t>
            </w:r>
          </w:p>
        </w:tc>
      </w:tr>
      <w:tr w:rsidR="00772BF3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772BF3" w:rsidRPr="00C12F57" w:rsidRDefault="00772BF3" w:rsidP="00E82F2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>Крыльцо или входная площадка</w:t>
            </w: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E82F20" w:rsidRDefault="00772BF3" w:rsidP="00C53B8C">
            <w:pPr>
              <w:spacing w:after="0" w:line="259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Высота площадки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Pr="00E82F20" w:rsidRDefault="00772BF3" w:rsidP="00C53B8C">
            <w:pPr>
              <w:spacing w:after="0" w:line="259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BF3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772BF3" w:rsidRPr="00E82F20" w:rsidRDefault="00772BF3" w:rsidP="00C53B8C">
            <w:pPr>
              <w:spacing w:after="0" w:line="259" w:lineRule="auto"/>
              <w:ind w:left="29" w:right="775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площадю-т</w:t>
            </w:r>
            <w:proofErr w:type="spellEnd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 без пандуса (ширина </w:t>
            </w:r>
            <w:proofErr w:type="spellStart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 глубина)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772BF3" w:rsidRDefault="00772BF3" w:rsidP="00C53B8C">
            <w:pPr>
              <w:spacing w:after="0" w:line="259" w:lineRule="auto"/>
              <w:ind w:left="286"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&gt; 1,4 </w:t>
            </w:r>
            <w:proofErr w:type="spellStart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 2 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772BF3" w:rsidRPr="00E82F20" w:rsidRDefault="00772BF3" w:rsidP="00C53B8C">
            <w:pPr>
              <w:spacing w:after="0" w:line="259" w:lineRule="auto"/>
              <w:ind w:righ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1,85 </w:t>
            </w: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50" w:type="pct"/>
            <w:shd w:val="clear" w:color="auto" w:fill="auto"/>
          </w:tcPr>
          <w:p w:rsidR="00772BF3" w:rsidRPr="00C12F57" w:rsidRDefault="00121FD0" w:rsidP="007A07B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 ×0</w:t>
            </w:r>
            <w:r w:rsidR="00772BF3">
              <w:rPr>
                <w:rFonts w:ascii="Times New Roman" w:hAnsi="Times New Roman" w:cs="Times New Roman"/>
                <w:sz w:val="24"/>
                <w:szCs w:val="24"/>
              </w:rPr>
              <w:t xml:space="preserve">,7 м 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772BF3" w:rsidRPr="00C12F57" w:rsidRDefault="00772BF3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772BF3" w:rsidRPr="00C12F57" w:rsidRDefault="00772BF3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556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  <w:vAlign w:val="bottom"/>
          </w:tcPr>
          <w:p w:rsidR="0017559A" w:rsidRPr="00E82F20" w:rsidRDefault="0017559A" w:rsidP="00C53B8C">
            <w:pPr>
              <w:spacing w:after="0" w:line="259" w:lineRule="auto"/>
              <w:ind w:left="37" w:right="827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площадки с пандусом (ширина </w:t>
            </w:r>
            <w:proofErr w:type="spellStart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82F20">
              <w:rPr>
                <w:rFonts w:ascii="Times New Roman" w:hAnsi="Times New Roman" w:cs="Times New Roman"/>
                <w:sz w:val="24"/>
                <w:szCs w:val="24"/>
              </w:rPr>
              <w:t xml:space="preserve"> глубина)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E82F20" w:rsidRDefault="0017559A" w:rsidP="00A464CB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2, 2×2,2 м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E7381C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E82F2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E82F20" w:rsidRDefault="0017559A" w:rsidP="00C53B8C">
            <w:pPr>
              <w:spacing w:after="0" w:line="259" w:lineRule="auto"/>
              <w:ind w:left="37" w:right="10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Поручни (ограждение) при высоте площадки более 45 см (за исключением площадок с трехсторонними лестницами)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E82F20" w:rsidRDefault="0017559A" w:rsidP="00C53B8C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E7381C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Водоотвод (решетка или уклон к открытой стороне площадки, навес)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E82F2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i/>
                <w:noProof/>
                <w:kern w:val="24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Информация об объекте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  <w:vAlign w:val="bottom"/>
          </w:tcPr>
          <w:p w:rsidR="008240A8" w:rsidRPr="00E82F20" w:rsidRDefault="008240A8" w:rsidP="00C53B8C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Система вызова помощи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E82F20" w:rsidRDefault="008240A8" w:rsidP="00C53B8C">
            <w:pPr>
              <w:spacing w:after="0"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2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</w:t>
            </w: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>Лестница наружная</w:t>
            </w: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Нескользкое покрытие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  <w:vAlign w:val="bottom"/>
          </w:tcPr>
          <w:p w:rsidR="0017559A" w:rsidRPr="00C53B8C" w:rsidRDefault="0017559A" w:rsidP="00C53B8C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Расстояние до кромки ступени перед маршем вверху и внизу тактильной полосы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092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Ширина тактильной полосы перед лестничным маршем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0C47D8">
            <w:pPr>
              <w:spacing w:after="0" w:line="259" w:lineRule="auto"/>
              <w:ind w:lef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0,3-0,5 м</w:t>
            </w:r>
          </w:p>
        </w:tc>
        <w:tc>
          <w:tcPr>
            <w:tcW w:w="550" w:type="pct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815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Контрастная маркировка крайних ступеней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298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Бортики</w:t>
            </w: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ab/>
              <w:t>боковым</w:t>
            </w: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ab/>
              <w:t>краям ступеней, не примыкающие к стенам, высотой не менее 0,02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Default="0017559A" w:rsidP="000C47D8">
            <w:pPr>
              <w:jc w:val="center"/>
            </w:pPr>
            <w:r w:rsidRPr="003870A9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229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Поручни с двух сторон: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Default="0017559A" w:rsidP="000C47D8">
            <w:pPr>
              <w:jc w:val="center"/>
            </w:pPr>
            <w:r w:rsidRPr="003870A9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819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высота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Default="0017559A" w:rsidP="000C47D8">
            <w:pPr>
              <w:jc w:val="center"/>
            </w:pPr>
            <w:r w:rsidRPr="003870A9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259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нетравмирующие завершения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Default="0017559A" w:rsidP="000C47D8">
            <w:pPr>
              <w:jc w:val="center"/>
            </w:pPr>
            <w:r w:rsidRPr="003870A9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C53B8C" w:rsidRDefault="0017559A" w:rsidP="00C53B8C">
            <w:pPr>
              <w:spacing w:after="0"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8C">
              <w:rPr>
                <w:rFonts w:ascii="Times New Roman" w:hAnsi="Times New Roman" w:cs="Times New Roman"/>
                <w:sz w:val="24"/>
                <w:szCs w:val="24"/>
              </w:rPr>
              <w:t>&gt; 0,3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Default="0017559A" w:rsidP="000C47D8">
            <w:pPr>
              <w:jc w:val="center"/>
            </w:pPr>
            <w:r w:rsidRPr="003870A9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7559A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9960B3" w:rsidTr="000E4C78">
        <w:trPr>
          <w:trHeight w:val="807"/>
        </w:trPr>
        <w:tc>
          <w:tcPr>
            <w:tcW w:w="336" w:type="pct"/>
            <w:gridSpan w:val="2"/>
            <w:shd w:val="clear" w:color="auto" w:fill="auto"/>
          </w:tcPr>
          <w:p w:rsidR="0017559A" w:rsidRPr="009960B3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oMath/>
                <w:rFonts w:ascii="Cambria Math" w:hAnsi="Cambria Math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A07BF" w:rsidRDefault="0017559A" w:rsidP="00C53B8C">
            <w:pPr>
              <w:spacing w:after="0" w:line="259" w:lineRule="auto"/>
              <w:ind w:left="9"/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Разделительные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поручни</m:t>
                </m:r>
              </m:oMath>
            </m:oMathPara>
          </w:p>
          <w:p w:rsidR="0017559A" w:rsidRPr="007A07BF" w:rsidRDefault="0017559A" w:rsidP="00C53B8C">
            <w:pPr>
              <w:spacing w:after="0" w:line="259" w:lineRule="auto"/>
              <w:ind w:left="9"/>
              <w:rPr>
                <w:oMath/>
                <w:rFonts w:ascii="Cambria Math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при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ширине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марша</m:t>
                </m:r>
              </m:oMath>
            </m:oMathPara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9960B3" w:rsidRDefault="0017559A" w:rsidP="00C53B8C">
            <w:pPr>
              <w:spacing w:after="0" w:line="259" w:lineRule="auto"/>
              <w:ind w:left="26"/>
              <w:jc w:val="center"/>
              <w:rPr>
                <w:oMath/>
                <w:rFonts w:ascii="Cambria Math" w:hAnsi="Cambria Math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наличие</m:t>
                </m:r>
              </m:oMath>
            </m:oMathPara>
          </w:p>
        </w:tc>
        <w:tc>
          <w:tcPr>
            <w:tcW w:w="550" w:type="pct"/>
            <w:shd w:val="clear" w:color="auto" w:fill="auto"/>
          </w:tcPr>
          <w:p w:rsidR="0017559A" w:rsidRDefault="0017559A"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9960B3" w:rsidRDefault="0017559A" w:rsidP="000C47D8">
            <w:pPr>
              <w:jc w:val="center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О, С</m:t>
                </m:r>
              </m:oMath>
            </m:oMathPara>
          </w:p>
        </w:tc>
        <w:tc>
          <w:tcPr>
            <w:tcW w:w="916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>Пандус наружный</w:t>
            </w: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Ширина марша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Default="0017559A" w:rsidP="00A06980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59A" w:rsidRPr="002113AA" w:rsidRDefault="001A4EAD" w:rsidP="00A06980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6" type="#_x0000_t32" style="position:absolute;left:0;text-align:left;margin-left:20.65pt;margin-top:13.3pt;width:5.95pt;height:0;z-index:251708416" o:connectortype="straight"/>
              </w:pict>
            </w:r>
            <w:r w:rsidR="0017559A" w:rsidRPr="002113AA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17559A">
              <w:rPr>
                <w:rFonts w:ascii="Times New Roman" w:hAnsi="Times New Roman" w:cs="Times New Roman"/>
                <w:sz w:val="24"/>
                <w:szCs w:val="24"/>
              </w:rPr>
              <w:t xml:space="preserve"> 1,0 </w:t>
            </w:r>
            <w:r w:rsidR="0017559A" w:rsidRPr="002113A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Угол уклона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≤ 5 %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Высота подъема одного марша (максимальная)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9960B3">
            <w:pPr>
              <w:spacing w:after="0"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≤ </w:t>
            </w: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33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Поручни с двух сторон: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309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расстояние между поручнями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B523B5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0,9-1,0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 высоте (нижний поручень)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DC026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596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 высоте (верхний поручень)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нетравмирующие завершения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 xml:space="preserve"> 0,3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764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Площадки на горизонтальном участке пандуса: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33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в верхнем окончании пандуса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DC026F">
            <w:pPr>
              <w:spacing w:after="0" w:line="259" w:lineRule="auto"/>
              <w:ind w:lef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1,5 ×1,5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608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промежуточная площадка при прямом пути движения (при высоте пандуса более 0,8 м)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DC026F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1,5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413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промежуточная площадка на повороте пути движения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1,5 ×1,5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в нижнем окончании пандуса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1,5 ×1,5 м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1" w:hanging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Колесоотбойники</w:t>
            </w:r>
            <w:proofErr w:type="spellEnd"/>
            <w:r w:rsidRPr="007D765C">
              <w:rPr>
                <w:rFonts w:ascii="Times New Roman" w:hAnsi="Times New Roman" w:cs="Times New Roman"/>
                <w:sz w:val="24"/>
                <w:szCs w:val="24"/>
              </w:rPr>
              <w:t xml:space="preserve"> по продольным краям маршей высотой не менее 0,05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Нескользкое покрытие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Наружный подъемник (при отсутствии пандуса) вертикальный (В), наклонный (Н)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261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Звуковой маяк у входа**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9A" w:rsidRPr="00C12F57" w:rsidTr="000E4C78">
        <w:trPr>
          <w:trHeight w:val="269"/>
        </w:trPr>
        <w:tc>
          <w:tcPr>
            <w:tcW w:w="336" w:type="pct"/>
            <w:gridSpan w:val="2"/>
            <w:shd w:val="clear" w:color="auto" w:fill="auto"/>
          </w:tcPr>
          <w:p w:rsidR="0017559A" w:rsidRPr="00C12F57" w:rsidRDefault="0017559A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Световой маяк у входа* *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17559A" w:rsidRPr="007D765C" w:rsidRDefault="0017559A" w:rsidP="00A06980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17559A" w:rsidRDefault="0017559A" w:rsidP="000D6147">
            <w:pPr>
              <w:jc w:val="center"/>
            </w:pPr>
            <w:r w:rsidRPr="00D577C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17559A" w:rsidRDefault="0017559A">
            <w:r w:rsidRPr="00C96641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17559A" w:rsidRPr="00C12F57" w:rsidRDefault="0017559A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 </w:t>
            </w:r>
            <w:r w:rsidRPr="00C12F57">
              <w:rPr>
                <w:rFonts w:ascii="Times New Roman" w:hAnsi="Times New Roman" w:cs="Times New Roman"/>
                <w:b/>
                <w:sz w:val="24"/>
                <w:szCs w:val="24"/>
              </w:rPr>
              <w:t>Тамбур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DC026F" w:rsidRDefault="008240A8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(глубина </w:t>
            </w:r>
            <w:proofErr w:type="spellStart"/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C026F">
              <w:rPr>
                <w:rFonts w:ascii="Times New Roman" w:hAnsi="Times New Roman" w:cs="Times New Roman"/>
                <w:sz w:val="24"/>
                <w:szCs w:val="24"/>
              </w:rPr>
              <w:t xml:space="preserve"> ширина)</w:t>
            </w:r>
          </w:p>
        </w:tc>
        <w:tc>
          <w:tcPr>
            <w:tcW w:w="578" w:type="pct"/>
            <w:shd w:val="clear" w:color="auto" w:fill="auto"/>
          </w:tcPr>
          <w:p w:rsidR="008240A8" w:rsidRPr="00DC026F" w:rsidRDefault="008240A8" w:rsidP="00DC026F">
            <w:pPr>
              <w:spacing w:after="0" w:line="259" w:lineRule="auto"/>
              <w:ind w:left="53" w:right="29" w:hanging="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 w:rsidRPr="00DC026F">
              <w:rPr>
                <w:rFonts w:ascii="Times New Roman" w:hAnsi="Times New Roman" w:cs="Times New Roman"/>
                <w:sz w:val="20"/>
                <w:szCs w:val="20"/>
              </w:rPr>
              <w:t xml:space="preserve"> 2,3 </w:t>
            </w:r>
            <w:proofErr w:type="spellStart"/>
            <w:r w:rsidRPr="00DC02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DC026F">
              <w:rPr>
                <w:rFonts w:ascii="Times New Roman" w:hAnsi="Times New Roman" w:cs="Times New Roman"/>
                <w:sz w:val="20"/>
                <w:szCs w:val="20"/>
              </w:rPr>
              <w:t xml:space="preserve"> 1,5 м, при реконструкции — (1,5-1,8) </w:t>
            </w:r>
            <w:proofErr w:type="spellStart"/>
            <w:r w:rsidRPr="00DC026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DC026F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DC02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8240A8" w:rsidRPr="00C12F57" w:rsidRDefault="00121FD0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755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м ×1,2</w:t>
            </w:r>
            <w:r w:rsidR="008240A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DC026F" w:rsidRDefault="008240A8" w:rsidP="00A06980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распашные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(Р), </w:t>
            </w: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автоматические раздвижные (А)</w:t>
            </w:r>
          </w:p>
        </w:tc>
        <w:tc>
          <w:tcPr>
            <w:tcW w:w="578" w:type="pct"/>
            <w:shd w:val="clear" w:color="auto" w:fill="auto"/>
          </w:tcPr>
          <w:p w:rsidR="008240A8" w:rsidRPr="00DC026F" w:rsidRDefault="008240A8" w:rsidP="00A06980">
            <w:pPr>
              <w:spacing w:after="0" w:line="259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8240A8" w:rsidRPr="00C12F57" w:rsidRDefault="00121FD0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121FD0" w:rsidRDefault="00121FD0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DC026F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DC026F" w:rsidRDefault="008240A8" w:rsidP="00DC026F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Ширина дверного проема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8240A8" w:rsidRPr="00DC026F" w:rsidRDefault="008240A8" w:rsidP="00DC026F">
            <w:pPr>
              <w:spacing w:after="58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≥ 1,2 м</w:t>
            </w:r>
          </w:p>
          <w:p w:rsidR="008240A8" w:rsidRDefault="008240A8" w:rsidP="00DC026F">
            <w:pPr>
              <w:spacing w:after="0" w:line="259" w:lineRule="auto"/>
              <w:ind w:left="49"/>
              <w:rPr>
                <w:rFonts w:ascii="Times New Roman" w:hAnsi="Times New Roman" w:cs="Times New Roman"/>
                <w:sz w:val="20"/>
                <w:szCs w:val="20"/>
              </w:rPr>
            </w:pPr>
            <w:r w:rsidRPr="00DC026F">
              <w:rPr>
                <w:rFonts w:ascii="Times New Roman" w:hAnsi="Times New Roman" w:cs="Times New Roman"/>
                <w:sz w:val="20"/>
                <w:szCs w:val="20"/>
              </w:rPr>
              <w:t xml:space="preserve">при реконструкции </w:t>
            </w:r>
          </w:p>
          <w:p w:rsidR="008240A8" w:rsidRPr="00DC026F" w:rsidRDefault="008240A8" w:rsidP="00DC026F">
            <w:pPr>
              <w:spacing w:after="0" w:line="259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≥ 0, 9 м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8240A8" w:rsidRPr="00C12F57" w:rsidRDefault="00121FD0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8240A8">
              <w:rPr>
                <w:rFonts w:ascii="Times New Roman" w:hAnsi="Times New Roman" w:cs="Times New Roman"/>
                <w:sz w:val="24"/>
                <w:szCs w:val="24"/>
              </w:rPr>
              <w:t>м×2м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121FD0" w:rsidRDefault="008240A8" w:rsidP="00121FD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DC026F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DC026F" w:rsidRDefault="008240A8" w:rsidP="00DC026F">
            <w:pPr>
              <w:spacing w:after="0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Высота порога наружного, внутреннего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8240A8" w:rsidRPr="00DC026F" w:rsidRDefault="008240A8" w:rsidP="00DC026F">
            <w:pPr>
              <w:spacing w:after="10" w:line="259" w:lineRule="auto"/>
              <w:ind w:left="109" w:hanging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DC026F">
              <w:rPr>
                <w:rFonts w:ascii="Times New Roman" w:hAnsi="Times New Roman" w:cs="Times New Roman"/>
                <w:sz w:val="20"/>
                <w:szCs w:val="20"/>
              </w:rPr>
              <w:t>каждого элемента —</w:t>
            </w:r>
          </w:p>
          <w:p w:rsidR="008240A8" w:rsidRPr="00DC026F" w:rsidRDefault="008240A8" w:rsidP="00DC026F">
            <w:pPr>
              <w:spacing w:after="0" w:line="259" w:lineRule="auto"/>
              <w:ind w:hanging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&lt; 0,014 м, общая </w:t>
            </w:r>
            <w:r w:rsidRPr="00DC026F">
              <w:rPr>
                <w:rFonts w:ascii="Times New Roman" w:hAnsi="Times New Roman" w:cs="Times New Roman"/>
                <w:sz w:val="20"/>
                <w:szCs w:val="20"/>
              </w:rPr>
              <w:t>высота — &lt; 0,028 м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 м/0,03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DC026F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  <w:vAlign w:val="center"/>
          </w:tcPr>
          <w:p w:rsidR="008240A8" w:rsidRPr="00DC026F" w:rsidRDefault="008240A8" w:rsidP="00DC026F">
            <w:pPr>
              <w:spacing w:after="0"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Контрастная маркировка прозрачных дверных полотен</w:t>
            </w:r>
          </w:p>
        </w:tc>
        <w:tc>
          <w:tcPr>
            <w:tcW w:w="578" w:type="pct"/>
            <w:shd w:val="clear" w:color="auto" w:fill="auto"/>
          </w:tcPr>
          <w:p w:rsidR="008240A8" w:rsidRPr="00DC026F" w:rsidRDefault="008240A8" w:rsidP="00DC026F">
            <w:pPr>
              <w:spacing w:after="0"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26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DC026F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50"/>
        </w:trPr>
        <w:tc>
          <w:tcPr>
            <w:tcW w:w="5000" w:type="pct"/>
            <w:gridSpan w:val="18"/>
            <w:shd w:val="clear" w:color="auto" w:fill="auto"/>
          </w:tcPr>
          <w:p w:rsidR="008240A8" w:rsidRPr="00656BD9" w:rsidRDefault="008240A8" w:rsidP="00656BD9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BD9">
              <w:rPr>
                <w:rFonts w:ascii="Times New Roman" w:hAnsi="Times New Roman" w:cs="Times New Roman"/>
                <w:b/>
                <w:sz w:val="24"/>
                <w:szCs w:val="24"/>
              </w:rPr>
              <w:t>Пути движения на объекте</w:t>
            </w:r>
          </w:p>
        </w:tc>
      </w:tr>
      <w:tr w:rsidR="008240A8" w:rsidRPr="00C12F57" w:rsidTr="00790DBE">
        <w:trPr>
          <w:trHeight w:val="284"/>
        </w:trPr>
        <w:tc>
          <w:tcPr>
            <w:tcW w:w="5000" w:type="pct"/>
            <w:gridSpan w:val="18"/>
            <w:shd w:val="clear" w:color="auto" w:fill="auto"/>
          </w:tcPr>
          <w:p w:rsidR="008240A8" w:rsidRPr="00656BD9" w:rsidRDefault="008240A8" w:rsidP="00656BD9">
            <w:pPr>
              <w:pStyle w:val="a4"/>
              <w:numPr>
                <w:ilvl w:val="1"/>
                <w:numId w:val="28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Лестница на уровень 1 этаж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D29E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D65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D29E9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отсутствует</w:t>
            </w:r>
            <w:r w:rsidR="00D65C62">
              <w:rPr>
                <w:rFonts w:ascii="Times New Roman" w:hAnsi="Times New Roman" w:cs="Times New Roman"/>
                <w:b/>
                <w:sz w:val="24"/>
                <w:szCs w:val="24"/>
              </w:rPr>
              <w:t>- не требуется</w:t>
            </w:r>
          </w:p>
        </w:tc>
      </w:tr>
      <w:tr w:rsidR="008240A8" w:rsidRPr="00C12F57" w:rsidTr="000E4C78">
        <w:trPr>
          <w:trHeight w:val="231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Контрастная маркировка крайних ступеней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8240A8" w:rsidRPr="00F419A1" w:rsidRDefault="008240A8" w:rsidP="00F419A1">
            <w:pPr>
              <w:spacing w:after="0" w:line="259" w:lineRule="auto"/>
              <w:ind w:left="26"/>
              <w:jc w:val="center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942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4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Бортики по боковым краям ступеней, не примыкающие к стенам, высотой не менее 0,02 м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Default="008240A8" w:rsidP="00F419A1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  <w:sz w:val="24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D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  <w:sz w:val="24"/>
              </w:rPr>
            </w:pPr>
          </w:p>
          <w:p w:rsidR="008240A8" w:rsidRPr="00F419A1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Поручни с двух сторон: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8240A8" w:rsidRPr="00F419A1" w:rsidRDefault="008240A8" w:rsidP="00F419A1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(с одной стороны)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на высоте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37"/>
              <w:jc w:val="center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F419A1">
            <w:pPr>
              <w:jc w:val="center"/>
            </w:pPr>
            <w:r w:rsidRPr="002F7793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672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нетравмирующие завершения поручней</w:t>
            </w:r>
          </w:p>
        </w:tc>
        <w:tc>
          <w:tcPr>
            <w:tcW w:w="598" w:type="pct"/>
            <w:gridSpan w:val="3"/>
            <w:shd w:val="clear" w:color="auto" w:fill="auto"/>
            <w:vAlign w:val="center"/>
          </w:tcPr>
          <w:p w:rsidR="008240A8" w:rsidRPr="00F419A1" w:rsidRDefault="008240A8" w:rsidP="00F419A1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F419A1">
            <w:pPr>
              <w:jc w:val="center"/>
            </w:pPr>
            <w:r w:rsidRPr="002F7793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601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F419A1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F419A1">
              <w:rPr>
                <w:rFonts w:ascii="Times New Roman" w:hAnsi="Times New Roman" w:cs="Times New Roman"/>
                <w:sz w:val="24"/>
              </w:rPr>
              <w:t>завершающие горизонтальные части поручней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8240A8" w:rsidRPr="00F419A1" w:rsidRDefault="008240A8" w:rsidP="00F419A1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≥</w:t>
            </w:r>
            <w:r w:rsidRPr="00F419A1">
              <w:rPr>
                <w:rFonts w:ascii="Times New Roman" w:hAnsi="Times New Roman" w:cs="Times New Roman"/>
                <w:sz w:val="24"/>
              </w:rPr>
              <w:t xml:space="preserve"> 0,3 м</w:t>
            </w:r>
          </w:p>
        </w:tc>
        <w:tc>
          <w:tcPr>
            <w:tcW w:w="550" w:type="pct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0,010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F419A1">
            <w:pPr>
              <w:jc w:val="center"/>
            </w:pPr>
            <w:r w:rsidRPr="002F7793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16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8" w:type="pct"/>
            <w:gridSpan w:val="3"/>
            <w:shd w:val="clear" w:color="auto" w:fill="auto"/>
          </w:tcPr>
          <w:p w:rsidR="008240A8" w:rsidRPr="00C12F57" w:rsidRDefault="008240A8" w:rsidP="00F419A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C730D6" w:rsidRDefault="008240A8" w:rsidP="00C730D6">
            <w:pPr>
              <w:pStyle w:val="a4"/>
              <w:numPr>
                <w:ilvl w:val="1"/>
                <w:numId w:val="28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0D6">
              <w:rPr>
                <w:rFonts w:ascii="Times New Roman" w:hAnsi="Times New Roman" w:cs="Times New Roman"/>
                <w:b/>
                <w:sz w:val="24"/>
                <w:szCs w:val="24"/>
              </w:rPr>
              <w:t>Пандус внутренний к лестнице на уровень 1- го этажа</w:t>
            </w:r>
            <w:r w:rsidR="008D2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5C62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8D2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отсутствуе</w:t>
            </w:r>
            <w:proofErr w:type="gramStart"/>
            <w:r w:rsidR="008D29E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D65C6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D65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требуется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730D6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730D6">
            <w:pPr>
              <w:spacing w:after="0" w:line="259" w:lineRule="auto"/>
              <w:ind w:left="18"/>
              <w:rPr>
                <w:rFonts w:ascii="Times New Roman" w:hAnsi="Times New Roman" w:cs="Times New Roman"/>
              </w:rPr>
            </w:pPr>
            <w:r w:rsidRPr="00826F62">
              <w:rPr>
                <w:rFonts w:ascii="Times New Roman" w:hAnsi="Times New Roman" w:cs="Times New Roman"/>
                <w:sz w:val="24"/>
              </w:rPr>
              <w:t>Ширина марша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62">
              <w:rPr>
                <w:rFonts w:ascii="Times New Roman" w:hAnsi="Times New Roman" w:cs="Times New Roman"/>
                <w:sz w:val="24"/>
                <w:szCs w:val="24"/>
              </w:rPr>
              <w:t>≥ 1,0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730D6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730D6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826F62">
              <w:rPr>
                <w:rFonts w:ascii="Times New Roman" w:hAnsi="Times New Roman" w:cs="Times New Roman"/>
                <w:sz w:val="24"/>
              </w:rPr>
              <w:t>Угол уклона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62">
              <w:rPr>
                <w:rFonts w:ascii="Times New Roman" w:hAnsi="Times New Roman" w:cs="Times New Roman"/>
                <w:sz w:val="24"/>
                <w:szCs w:val="24"/>
              </w:rPr>
              <w:t>≤ 5%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730D6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730D6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826F62">
              <w:rPr>
                <w:rFonts w:ascii="Times New Roman" w:hAnsi="Times New Roman" w:cs="Times New Roman"/>
                <w:sz w:val="24"/>
              </w:rPr>
              <w:t>Разворотные площадки внизу, вверху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59" w:lineRule="auto"/>
              <w:ind w:left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1,5 × 1,5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730D6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Поручни с двух сторон: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между поручнями 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0,9 -1,0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left="-68"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высоте (нижний поручень)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 7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545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826F62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высоте (верхний поручень)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55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F62">
              <w:rPr>
                <w:rFonts w:ascii="Times New Roman" w:hAnsi="Times New Roman" w:cs="Times New Roman"/>
                <w:sz w:val="24"/>
                <w:szCs w:val="24"/>
              </w:rPr>
              <w:t>Нетравмирующее</w:t>
            </w:r>
            <w:proofErr w:type="spellEnd"/>
            <w:r w:rsidRPr="00826F62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 поручней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53B8C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826F62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0,3 м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left="-150" w:right="10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left="-150" w:right="10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77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65C">
              <w:rPr>
                <w:rFonts w:ascii="Times New Roman" w:hAnsi="Times New Roman" w:cs="Times New Roman"/>
                <w:sz w:val="24"/>
                <w:szCs w:val="24"/>
              </w:rPr>
              <w:t>Колесоотбойники</w:t>
            </w:r>
            <w:proofErr w:type="spellEnd"/>
            <w:r w:rsidRPr="007D765C">
              <w:rPr>
                <w:rFonts w:ascii="Times New Roman" w:hAnsi="Times New Roman" w:cs="Times New Roman"/>
                <w:sz w:val="24"/>
                <w:szCs w:val="24"/>
              </w:rPr>
              <w:t xml:space="preserve"> по продольным краям маршей высотой не менее 0,05 м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826F62">
            <w:pPr>
              <w:jc w:val="center"/>
            </w:pPr>
            <w:r w:rsidRPr="007F36D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Пандус переносной (при отсутствии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стационарного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12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826F62">
            <w:pPr>
              <w:jc w:val="center"/>
            </w:pPr>
            <w:r w:rsidRPr="007F36D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826F62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826F62">
              <w:rPr>
                <w:rFonts w:ascii="Times New Roman" w:hAnsi="Times New Roman" w:cs="Times New Roman"/>
                <w:sz w:val="24"/>
                <w:szCs w:val="24"/>
              </w:rPr>
              <w:t>Подъемник для инвалидов (при отсутствии пандуса)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826F62">
            <w:pPr>
              <w:jc w:val="center"/>
            </w:pP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стационарный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826F62">
            <w:pPr>
              <w:jc w:val="center"/>
            </w:pPr>
            <w:r w:rsidRPr="007F36D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pct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</w:t>
            </w:r>
          </w:p>
        </w:tc>
        <w:tc>
          <w:tcPr>
            <w:tcW w:w="658" w:type="pct"/>
            <w:gridSpan w:val="5"/>
            <w:shd w:val="clear" w:color="auto" w:fill="auto"/>
          </w:tcPr>
          <w:p w:rsidR="008240A8" w:rsidRPr="00826F62" w:rsidRDefault="008240A8" w:rsidP="00826F62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0" w:type="pct"/>
            <w:shd w:val="clear" w:color="auto" w:fill="auto"/>
          </w:tcPr>
          <w:p w:rsidR="008240A8" w:rsidRDefault="008240A8" w:rsidP="007D62EF">
            <w:pPr>
              <w:jc w:val="center"/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826F62">
            <w:pPr>
              <w:jc w:val="center"/>
            </w:pPr>
            <w:r w:rsidRPr="007F36D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26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690B8C" w:rsidRDefault="008240A8" w:rsidP="00690B8C">
            <w:pPr>
              <w:pStyle w:val="a4"/>
              <w:numPr>
                <w:ilvl w:val="1"/>
                <w:numId w:val="28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B8C">
              <w:rPr>
                <w:rFonts w:ascii="Times New Roman" w:hAnsi="Times New Roman" w:cs="Times New Roman"/>
                <w:b/>
                <w:sz w:val="24"/>
                <w:szCs w:val="24"/>
              </w:rPr>
              <w:t>Коридоры/ холлы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полосы движения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1,2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Разворотные площадки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1,5 × 1,5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121FD0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90B8C">
              <w:rPr>
                <w:rFonts w:ascii="Times New Roman" w:hAnsi="Times New Roman" w:cs="Times New Roman"/>
                <w:sz w:val="24"/>
                <w:szCs w:val="24"/>
              </w:rPr>
              <w:t>Контрольно-пропускные устройства и турникеты (ширина)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1,0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Указатели направления движения, входа, выхода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,Г</w:t>
            </w:r>
            <w:proofErr w:type="gramEnd"/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79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Пиктограммы (доступность, вход, </w:t>
            </w:r>
            <w:r>
              <w:rPr>
                <w:rFonts w:ascii="Times New Roman" w:hAnsi="Times New Roman" w:cs="Times New Roman"/>
              </w:rPr>
              <w:lastRenderedPageBreak/>
              <w:t>выход)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3A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Г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96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Default="008240A8" w:rsidP="00A06980">
            <w:pPr>
              <w:spacing w:after="0" w:line="259" w:lineRule="auto"/>
              <w:ind w:left="27"/>
              <w:rPr>
                <w:rFonts w:ascii="Times New Roman" w:hAnsi="Times New Roman" w:cs="Times New Roman"/>
                <w:sz w:val="24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Речевые информаторы и маяки**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06980">
            <w:pPr>
              <w:spacing w:after="0" w:line="259" w:lineRule="auto"/>
              <w:ind w:right="28"/>
              <w:jc w:val="center"/>
              <w:rPr>
                <w:rFonts w:ascii="Times New Roman" w:hAnsi="Times New Roman" w:cs="Times New Roman"/>
                <w:sz w:val="24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7D62EF">
            <w:pPr>
              <w:jc w:val="center"/>
            </w:pPr>
            <w:r w:rsidRPr="0012671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9E9" w:rsidRPr="00C12F57" w:rsidTr="000E4C78">
        <w:trPr>
          <w:trHeight w:val="507"/>
        </w:trPr>
        <w:tc>
          <w:tcPr>
            <w:tcW w:w="336" w:type="pct"/>
            <w:gridSpan w:val="2"/>
            <w:shd w:val="clear" w:color="auto" w:fill="auto"/>
          </w:tcPr>
          <w:p w:rsidR="008D29E9" w:rsidRPr="00C12F57" w:rsidRDefault="008D29E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31" w:firstLine="3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Экраны, текстовые табло для дублирования звуковой информации**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D29E9" w:rsidRDefault="008D29E9" w:rsidP="007D62EF">
            <w:pPr>
              <w:jc w:val="center"/>
            </w:pPr>
            <w:r w:rsidRPr="0012671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D29E9" w:rsidRDefault="008D29E9">
            <w:r w:rsidRPr="000919E0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9E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D29E9" w:rsidRPr="00C12F57" w:rsidRDefault="008D29E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39" w:hanging="3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Аудиовизуальные</w:t>
            </w:r>
            <w:r w:rsidRPr="00690B8C">
              <w:rPr>
                <w:rFonts w:ascii="Times New Roman" w:hAnsi="Times New Roman" w:cs="Times New Roman"/>
                <w:sz w:val="24"/>
              </w:rPr>
              <w:tab/>
              <w:t>информационно-справочные системы.**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D29E9" w:rsidRDefault="008D29E9" w:rsidP="007D62EF">
            <w:pPr>
              <w:jc w:val="center"/>
            </w:pPr>
            <w:r w:rsidRPr="0012671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D29E9" w:rsidRDefault="008D29E9">
            <w:r w:rsidRPr="000919E0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39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Тактильная схема.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121FD0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121FD0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0919E0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42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Место отдыха и ожидания (не реже чем через 25 м):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>
            <w:r w:rsidRPr="0087085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О, С, Г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50" w:hanging="7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для лиц с нарушениями опорно-двигательного аппарата (О): глубина зоны сидения — не менее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≥</w:t>
            </w:r>
            <w:r w:rsidRPr="00690B8C">
              <w:rPr>
                <w:rFonts w:ascii="Times New Roman" w:hAnsi="Times New Roman" w:cs="Times New Roman"/>
                <w:sz w:val="24"/>
              </w:rPr>
              <w:t xml:space="preserve"> 1 на этаж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>
            <w:r w:rsidRPr="0087085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191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tabs>
                <w:tab w:val="center" w:pos="1218"/>
                <w:tab w:val="center" w:pos="1562"/>
                <w:tab w:val="center" w:pos="3305"/>
                <w:tab w:val="center" w:pos="4238"/>
              </w:tabs>
              <w:spacing w:after="0" w:line="259" w:lineRule="auto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ab/>
              <w:t>для колясочников: глубина</w:t>
            </w:r>
            <w:r w:rsidRPr="00690B8C">
              <w:rPr>
                <w:rFonts w:ascii="Times New Roman" w:hAnsi="Times New Roman" w:cs="Times New Roman"/>
                <w:sz w:val="24"/>
              </w:rPr>
              <w:tab/>
              <w:t>1,5 м, ширина</w:t>
            </w:r>
          </w:p>
          <w:p w:rsidR="008240A8" w:rsidRPr="00690B8C" w:rsidRDefault="008240A8" w:rsidP="00A06980">
            <w:pPr>
              <w:tabs>
                <w:tab w:val="center" w:pos="1218"/>
                <w:tab w:val="center" w:pos="1562"/>
                <w:tab w:val="center" w:pos="3305"/>
                <w:tab w:val="center" w:pos="4238"/>
              </w:tabs>
              <w:spacing w:after="0" w:line="259" w:lineRule="auto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Навесное оборудование, выступ в зону движения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2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≤</w:t>
            </w:r>
            <w:r w:rsidRPr="00690B8C">
              <w:rPr>
                <w:rFonts w:ascii="Times New Roman" w:hAnsi="Times New Roman" w:cs="Times New Roman"/>
                <w:sz w:val="24"/>
              </w:rPr>
              <w:t xml:space="preserve"> 1 на этаж</w:t>
            </w:r>
          </w:p>
          <w:p w:rsidR="008240A8" w:rsidRPr="00690B8C" w:rsidRDefault="008240A8" w:rsidP="00A06980">
            <w:pPr>
              <w:spacing w:after="0" w:line="259" w:lineRule="auto"/>
              <w:ind w:left="2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7D62EF">
            <w:pPr>
              <w:jc w:val="center"/>
            </w:pPr>
            <w:r w:rsidRPr="0087085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left="-103"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9E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D29E9" w:rsidRPr="00C12F57" w:rsidRDefault="008D29E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61" w:right="22" w:hanging="3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Рифленая и (или) контрастно окрашенная полоса на участках пола перед поворотом и дверями (ширина)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39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0,6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D29E9" w:rsidRDefault="008D29E9" w:rsidP="007D62EF">
            <w:pPr>
              <w:jc w:val="center"/>
            </w:pPr>
            <w:r w:rsidRPr="0087085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left="-103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D29E9" w:rsidRDefault="008D29E9">
            <w:r w:rsidRPr="005104E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D29E9" w:rsidRPr="00C12F57" w:rsidRDefault="008D29E9" w:rsidP="00690B8C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9E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D29E9" w:rsidRPr="00C12F57" w:rsidRDefault="008D29E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68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Опорные устройства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D29E9" w:rsidRPr="00690B8C" w:rsidRDefault="008D29E9" w:rsidP="00A06980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D29E9" w:rsidRDefault="008D29E9" w:rsidP="007D62EF">
            <w:pPr>
              <w:jc w:val="center"/>
            </w:pPr>
            <w:r w:rsidRPr="009758B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D29E9" w:rsidRDefault="008D29E9">
            <w:r w:rsidRPr="005104E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24" w:type="pct"/>
            <w:shd w:val="clear" w:color="auto" w:fill="auto"/>
          </w:tcPr>
          <w:p w:rsidR="008D29E9" w:rsidRPr="00C12F57" w:rsidRDefault="008D29E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68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Контрастная маркировка дверных проемов**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690B8C" w:rsidRDefault="008240A8" w:rsidP="00A06980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690B8C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7D62EF">
            <w:pPr>
              <w:jc w:val="center"/>
            </w:pPr>
            <w:r w:rsidRPr="009758B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D29E9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12"/>
        </w:trPr>
        <w:tc>
          <w:tcPr>
            <w:tcW w:w="5000" w:type="pct"/>
            <w:gridSpan w:val="18"/>
            <w:shd w:val="clear" w:color="auto" w:fill="auto"/>
          </w:tcPr>
          <w:p w:rsidR="008240A8" w:rsidRPr="00F926F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6F0">
              <w:rPr>
                <w:rFonts w:ascii="Times New Roman" w:hAnsi="Times New Roman" w:cs="Times New Roman"/>
                <w:b/>
                <w:sz w:val="24"/>
              </w:rPr>
              <w:t>3.4. Лестница, перепады высот на этажах (в коридорах</w:t>
            </w:r>
            <w:proofErr w:type="gramStart"/>
            <w:r w:rsidRPr="00F926F0">
              <w:rPr>
                <w:rFonts w:ascii="Times New Roman" w:hAnsi="Times New Roman" w:cs="Times New Roman"/>
                <w:b/>
                <w:sz w:val="24"/>
              </w:rPr>
              <w:t>)</w:t>
            </w:r>
            <w:r w:rsidR="008D29E9">
              <w:rPr>
                <w:rFonts w:ascii="Times New Roman" w:hAnsi="Times New Roman" w:cs="Times New Roman"/>
                <w:b/>
                <w:sz w:val="24"/>
              </w:rPr>
              <w:t>-</w:t>
            </w:r>
            <w:proofErr w:type="gramEnd"/>
            <w:r w:rsidR="008D29E9">
              <w:rPr>
                <w:rFonts w:ascii="Times New Roman" w:hAnsi="Times New Roman" w:cs="Times New Roman"/>
                <w:b/>
                <w:sz w:val="24"/>
              </w:rPr>
              <w:t>отсутствует</w:t>
            </w:r>
            <w:r w:rsidR="00D65C62">
              <w:rPr>
                <w:rFonts w:ascii="Times New Roman" w:hAnsi="Times New Roman" w:cs="Times New Roman"/>
                <w:b/>
                <w:sz w:val="24"/>
              </w:rPr>
              <w:t xml:space="preserve"> –не требуется</w:t>
            </w:r>
          </w:p>
        </w:tc>
      </w:tr>
      <w:tr w:rsidR="008240A8" w:rsidRPr="00C12F57" w:rsidTr="000E4C78">
        <w:trPr>
          <w:trHeight w:val="363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72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Бортики по боковым краям ступеней, не примыкающие к стенам, высотой не менее 0,02 м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72"/>
              <w:jc w:val="center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Контрастная маркировка</w:t>
            </w:r>
          </w:p>
        </w:tc>
        <w:tc>
          <w:tcPr>
            <w:tcW w:w="631" w:type="pct"/>
            <w:gridSpan w:val="3"/>
            <w:shd w:val="clear" w:color="auto" w:fill="auto"/>
            <w:vAlign w:val="center"/>
          </w:tcPr>
          <w:p w:rsidR="008240A8" w:rsidRPr="00F926F0" w:rsidRDefault="008240A8" w:rsidP="00A06980">
            <w:pPr>
              <w:spacing w:after="0" w:line="259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A464CB">
            <w:pPr>
              <w:tabs>
                <w:tab w:val="left" w:pos="381"/>
                <w:tab w:val="center" w:pos="642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Поручни с двух сторон на лестнице:</w:t>
            </w:r>
          </w:p>
        </w:tc>
        <w:tc>
          <w:tcPr>
            <w:tcW w:w="631" w:type="pct"/>
            <w:gridSpan w:val="3"/>
            <w:shd w:val="clear" w:color="auto" w:fill="auto"/>
            <w:vAlign w:val="center"/>
          </w:tcPr>
          <w:p w:rsidR="008240A8" w:rsidRPr="00F926F0" w:rsidRDefault="008240A8" w:rsidP="00A06980">
            <w:pPr>
              <w:spacing w:after="0" w:line="259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D29E9" w:rsidP="003B746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  <w:r w:rsidR="008240A8">
              <w:rPr>
                <w:rFonts w:ascii="Times New Roman" w:hAnsi="Times New Roman" w:cs="Times New Roman"/>
                <w:sz w:val="24"/>
                <w:szCs w:val="24"/>
              </w:rPr>
              <w:t xml:space="preserve"> (с одной стороны)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  <w:vAlign w:val="center"/>
          </w:tcPr>
          <w:p w:rsidR="008240A8" w:rsidRPr="00F926F0" w:rsidRDefault="008240A8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на высоте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0,9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68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нетравмирующие завершения поручней</w:t>
            </w:r>
          </w:p>
        </w:tc>
        <w:tc>
          <w:tcPr>
            <w:tcW w:w="631" w:type="pct"/>
            <w:gridSpan w:val="3"/>
            <w:shd w:val="clear" w:color="auto" w:fill="auto"/>
            <w:vAlign w:val="center"/>
          </w:tcPr>
          <w:p w:rsidR="008240A8" w:rsidRPr="00F926F0" w:rsidRDefault="008D29E9" w:rsidP="008D29E9">
            <w:pPr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8240A8" w:rsidRPr="00F926F0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D29E9" w:rsidP="003B746E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имеются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F926F0" w:rsidRDefault="008240A8" w:rsidP="00A06980">
            <w:pPr>
              <w:spacing w:after="0" w:line="259" w:lineRule="auto"/>
              <w:ind w:left="7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завершающие горизонтальные части поручней</w:t>
            </w:r>
          </w:p>
        </w:tc>
        <w:tc>
          <w:tcPr>
            <w:tcW w:w="631" w:type="pct"/>
            <w:gridSpan w:val="3"/>
            <w:shd w:val="clear" w:color="auto" w:fill="auto"/>
            <w:vAlign w:val="center"/>
          </w:tcPr>
          <w:p w:rsidR="008240A8" w:rsidRPr="00F926F0" w:rsidRDefault="008240A8" w:rsidP="00A06980">
            <w:pPr>
              <w:spacing w:after="0"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F926F0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D29E9" w:rsidP="003B746E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имеются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8D29E9" w:rsidRDefault="008240A8" w:rsidP="008D29E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A06980" w:rsidRDefault="008240A8" w:rsidP="00A06980">
            <w:pPr>
              <w:pStyle w:val="a4"/>
              <w:numPr>
                <w:ilvl w:val="1"/>
                <w:numId w:val="28"/>
              </w:num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b/>
                <w:sz w:val="24"/>
              </w:rPr>
              <w:t>Пандус внутренний на этаже</w:t>
            </w:r>
            <w:r w:rsidR="00CA0379">
              <w:rPr>
                <w:rFonts w:ascii="Times New Roman" w:hAnsi="Times New Roman" w:cs="Times New Roman"/>
                <w:b/>
                <w:sz w:val="24"/>
              </w:rPr>
              <w:t xml:space="preserve"> - отсутствует  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Ширина марша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A06980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≥ 1,0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331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Угол уклона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≤ 5%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327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Разворотные площадки внизу, вверху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≥ 1,5 × 1,5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Поручни с двух сторон: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0,9 -1,0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A06980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на высоте (нижний поручень)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0, 7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520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CA0379" w:rsidRPr="00A06980" w:rsidRDefault="00CA0379" w:rsidP="00A06980">
            <w:pPr>
              <w:spacing w:after="0" w:line="259" w:lineRule="auto"/>
              <w:ind w:left="14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на высоте (верхний поручень)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79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CA0379" w:rsidRPr="00C12F57" w:rsidRDefault="00CA0379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  <w:vAlign w:val="center"/>
          </w:tcPr>
          <w:p w:rsidR="00CA0379" w:rsidRPr="00A06980" w:rsidRDefault="00CA0379" w:rsidP="00A06980">
            <w:pPr>
              <w:spacing w:after="0" w:line="259" w:lineRule="auto"/>
              <w:ind w:left="18"/>
              <w:rPr>
                <w:rFonts w:ascii="Times New Roman" w:hAnsi="Times New Roman" w:cs="Times New Roman"/>
              </w:rPr>
            </w:pPr>
            <w:r w:rsidRPr="00A06980">
              <w:rPr>
                <w:rFonts w:ascii="Times New Roman" w:hAnsi="Times New Roman" w:cs="Times New Roman"/>
                <w:sz w:val="24"/>
              </w:rPr>
              <w:t>Колесоотбойники по продольным краям маршей высотой не менее 0,05 м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CA0379" w:rsidRPr="00A06980" w:rsidRDefault="00CA0379" w:rsidP="00A06980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CA0379" w:rsidRDefault="00CA0379" w:rsidP="003B746E">
            <w:pPr>
              <w:jc w:val="center"/>
            </w:pPr>
            <w:r w:rsidRPr="006E05EA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CA0379" w:rsidRDefault="00CA0379">
            <w:r w:rsidRPr="0097110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CA0379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b/>
                <w:sz w:val="24"/>
              </w:rPr>
              <w:t>3.6. Лестница межэтажная (в зону оказания услуги)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A06980">
            <w:pPr>
              <w:spacing w:after="0"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Рельефная (тактильная) полоса перед маршем вверху и внизу (ширина 0,3 м)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A06980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A06980">
            <w:pPr>
              <w:spacing w:after="0" w:line="259" w:lineRule="auto"/>
              <w:ind w:left="18"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Ширина тактильной полосы перед лестничным маршем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4A686B">
            <w:pPr>
              <w:spacing w:after="0" w:line="259" w:lineRule="auto"/>
              <w:ind w:lef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0,3 – 0,5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A06980">
            <w:pPr>
              <w:spacing w:after="0"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Контрастная маркировка крайних </w:t>
            </w:r>
            <w:r w:rsidRPr="00A069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ступеней</w:t>
            </w:r>
          </w:p>
        </w:tc>
        <w:tc>
          <w:tcPr>
            <w:tcW w:w="631" w:type="pct"/>
            <w:gridSpan w:val="3"/>
            <w:shd w:val="clear" w:color="auto" w:fill="auto"/>
            <w:vAlign w:val="center"/>
          </w:tcPr>
          <w:p w:rsidR="008240A8" w:rsidRPr="00A06980" w:rsidRDefault="00505BF5" w:rsidP="00505BF5">
            <w:pPr>
              <w:spacing w:after="0"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="008240A8" w:rsidRPr="00A0698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Бортики по боковым краям ступеней, не примыкающие к стенам, высотой не менее 0, 02 м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Поручни непрерывные с двух сторон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  <w:r w:rsidR="008240A8">
              <w:rPr>
                <w:rFonts w:ascii="Times New Roman" w:hAnsi="Times New Roman" w:cs="Times New Roman"/>
                <w:sz w:val="24"/>
                <w:szCs w:val="24"/>
              </w:rPr>
              <w:t xml:space="preserve"> (с одной стороны)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886F01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На высоте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886F01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8240A8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Нетравмирующие завершения поручней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CA0379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886F01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8240A8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672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Завершающие горизонтальные части поручней, вверху, внизу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0,3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886F01">
              <w:rPr>
                <w:rFonts w:ascii="Times New Roman" w:hAnsi="Times New Roman" w:cs="Times New Roman"/>
                <w:i/>
                <w:sz w:val="24"/>
                <w:szCs w:val="24"/>
              </w:rPr>
              <w:t>О, 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A06980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Цифровые контрастные обозначения этажей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2364F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0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Указатели номера этажа на поручни тактильные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4A686B">
            <w:pPr>
              <w:jc w:val="center"/>
            </w:pPr>
            <w:r w:rsidRPr="002364F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CA0379" w:rsidRDefault="00CA0379" w:rsidP="00CA037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3"/>
        </w:trPr>
        <w:tc>
          <w:tcPr>
            <w:tcW w:w="336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06980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Лестница №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0" w:type="pct"/>
            <w:gridSpan w:val="5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8240A8" w:rsidRPr="00A06980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shd w:val="clear" w:color="auto" w:fill="auto"/>
          </w:tcPr>
          <w:p w:rsidR="008240A8" w:rsidRPr="00A70938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3.7. Лифт пассажирский</w:t>
            </w:r>
            <w:r w:rsidR="00CA03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отсутствует </w:t>
            </w:r>
            <w:r w:rsidR="002242F2">
              <w:rPr>
                <w:rFonts w:ascii="Times New Roman" w:hAnsi="Times New Roman" w:cs="Times New Roman"/>
                <w:b/>
                <w:sz w:val="24"/>
                <w:szCs w:val="24"/>
              </w:rPr>
              <w:t>– не требуется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12F57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Кабина: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12F57" w:rsidRDefault="008240A8" w:rsidP="00A70938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габариты (глубина× ширина)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новом строительстве- ≥ 1,5 ×1,7 м, для действующих объектов - ≥1,1 × 1,4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C53B8C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дверного проема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новом строительстве- ≥ 0,95 м, для действующих объектов – </w:t>
            </w:r>
          </w:p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0,8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Зеркало**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Поручни**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6" w:firstLine="7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Световая и звуковая информация в кабине о движении лифта**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Г, С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10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Знак доступности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49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14" w:hanging="3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Цифровые контрастные обозначения этажа напротив лифта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A70938" w:rsidRDefault="008240A8" w:rsidP="00165D07">
            <w:pPr>
              <w:spacing w:after="0" w:line="259" w:lineRule="auto"/>
              <w:ind w:left="10" w:firstLine="3"/>
              <w:rPr>
                <w:rFonts w:ascii="Times New Roman" w:hAnsi="Times New Roman" w:cs="Times New Roman"/>
              </w:rPr>
            </w:pPr>
            <w:r w:rsidRPr="00A70938">
              <w:rPr>
                <w:rFonts w:ascii="Times New Roman" w:hAnsi="Times New Roman" w:cs="Times New Roman"/>
                <w:sz w:val="24"/>
              </w:rPr>
              <w:t>Тактильная маркировка цифр на кнопках управления лифтом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Default="008240A8" w:rsidP="00A70938">
            <w:pPr>
              <w:jc w:val="center"/>
            </w:pPr>
            <w:r w:rsidRPr="00F70BC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Default="008240A8" w:rsidP="003B746E">
            <w:pPr>
              <w:jc w:val="center"/>
            </w:pPr>
            <w:r w:rsidRPr="00D579C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81"/>
        </w:trPr>
        <w:tc>
          <w:tcPr>
            <w:tcW w:w="5000" w:type="pct"/>
            <w:gridSpan w:val="18"/>
            <w:shd w:val="clear" w:color="auto" w:fill="auto"/>
          </w:tcPr>
          <w:p w:rsidR="008240A8" w:rsidRPr="00A70938" w:rsidRDefault="008240A8" w:rsidP="00A70938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938">
              <w:rPr>
                <w:rFonts w:ascii="Times New Roman" w:hAnsi="Times New Roman" w:cs="Times New Roman"/>
                <w:b/>
                <w:sz w:val="24"/>
              </w:rPr>
              <w:t>Зона оказания услуги (в зависимости от сферы деятельности)</w:t>
            </w:r>
          </w:p>
        </w:tc>
      </w:tr>
      <w:tr w:rsidR="008240A8" w:rsidRPr="00C12F57" w:rsidTr="00790DBE">
        <w:trPr>
          <w:trHeight w:val="254"/>
        </w:trPr>
        <w:tc>
          <w:tcPr>
            <w:tcW w:w="5000" w:type="pct"/>
            <w:gridSpan w:val="18"/>
            <w:shd w:val="clear" w:color="auto" w:fill="auto"/>
          </w:tcPr>
          <w:p w:rsidR="008240A8" w:rsidRPr="00A70938" w:rsidRDefault="008240A8" w:rsidP="00A70938">
            <w:pPr>
              <w:pStyle w:val="a4"/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70938">
              <w:rPr>
                <w:rFonts w:ascii="Times New Roman" w:hAnsi="Times New Roman" w:cs="Times New Roman"/>
                <w:b/>
                <w:sz w:val="24"/>
              </w:rPr>
              <w:t>4.1. Обслуживание через окно/прилавок</w:t>
            </w:r>
            <w:r w:rsidR="00CA037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242F2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="00CA0379">
              <w:rPr>
                <w:rFonts w:ascii="Times New Roman" w:hAnsi="Times New Roman" w:cs="Times New Roman"/>
                <w:b/>
                <w:sz w:val="24"/>
              </w:rPr>
              <w:t xml:space="preserve"> отсутствует</w:t>
            </w:r>
            <w:r w:rsidR="002242F2">
              <w:rPr>
                <w:rFonts w:ascii="Times New Roman" w:hAnsi="Times New Roman" w:cs="Times New Roman"/>
                <w:b/>
                <w:sz w:val="24"/>
              </w:rPr>
              <w:t xml:space="preserve"> - не требуется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52889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Высота рабочей поверхности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52889" w:rsidRDefault="008240A8" w:rsidP="00C52889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0,8 -1,1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52889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Габариты зоны обслуживания (глубина)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52889" w:rsidRDefault="008240A8" w:rsidP="00C52889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≥1,2 м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F4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52889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52889" w:rsidRDefault="008240A8" w:rsidP="00C5288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4" w:type="pct"/>
            <w:gridSpan w:val="16"/>
            <w:shd w:val="clear" w:color="auto" w:fill="auto"/>
          </w:tcPr>
          <w:p w:rsidR="008240A8" w:rsidRPr="00C52889" w:rsidRDefault="008240A8" w:rsidP="00C52889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Вкладка при необходимости описания нескольких окон/прилавков</w:t>
            </w:r>
          </w:p>
        </w:tc>
      </w:tr>
      <w:tr w:rsidR="008240A8" w:rsidRPr="00C12F57" w:rsidTr="00790DBE">
        <w:trPr>
          <w:trHeight w:val="405"/>
        </w:trPr>
        <w:tc>
          <w:tcPr>
            <w:tcW w:w="5000" w:type="pct"/>
            <w:gridSpan w:val="18"/>
            <w:shd w:val="clear" w:color="auto" w:fill="auto"/>
          </w:tcPr>
          <w:p w:rsidR="008240A8" w:rsidRPr="00C52889" w:rsidRDefault="008240A8" w:rsidP="00505BF5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b/>
                <w:sz w:val="24"/>
              </w:rPr>
              <w:t xml:space="preserve">4.2. Обслуживание в кабинете </w:t>
            </w:r>
            <w:r w:rsidRPr="00E760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E760E2" w:rsidRPr="00E760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E760E2" w:rsidRPr="00E760E2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1,2</w:t>
            </w: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Ширина проема двери</w:t>
            </w:r>
          </w:p>
        </w:tc>
        <w:tc>
          <w:tcPr>
            <w:tcW w:w="631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  <w:tc>
          <w:tcPr>
            <w:tcW w:w="55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40A8" w:rsidRPr="00905F5D" w:rsidRDefault="00905F5D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905F5D" w:rsidRDefault="00905F5D" w:rsidP="00905F5D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замена, реконструкция</w:t>
            </w: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Высота порога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905F5D" w:rsidRDefault="00905F5D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К,</w:t>
            </w:r>
            <w:r w:rsidR="00E760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C12F57" w:rsidRDefault="008240A8" w:rsidP="00243571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F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562374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8240A8" w:rsidRPr="00C12F57" w:rsidTr="000E4C78">
        <w:trPr>
          <w:trHeight w:val="332"/>
        </w:trPr>
        <w:tc>
          <w:tcPr>
            <w:tcW w:w="336" w:type="pct"/>
            <w:gridSpan w:val="2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Информация тактильная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8240A8" w:rsidRPr="00905F5D" w:rsidRDefault="008240A8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8240A8" w:rsidRPr="00C12F57" w:rsidRDefault="008240A8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8240A8" w:rsidRPr="00E760E2" w:rsidRDefault="00E760E2" w:rsidP="00E760E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shd w:val="clear" w:color="auto" w:fill="auto"/>
          </w:tcPr>
          <w:p w:rsidR="008240A8" w:rsidRPr="00C12F57" w:rsidRDefault="008240A8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170"/>
        </w:trPr>
        <w:tc>
          <w:tcPr>
            <w:tcW w:w="336" w:type="pct"/>
            <w:gridSpan w:val="2"/>
            <w:shd w:val="clear" w:color="auto" w:fill="auto"/>
          </w:tcPr>
          <w:p w:rsidR="00E760E2" w:rsidRPr="00C12F57" w:rsidRDefault="00E760E2" w:rsidP="00C12F5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Информация визуальная контрастная:</w:t>
            </w:r>
          </w:p>
        </w:tc>
        <w:tc>
          <w:tcPr>
            <w:tcW w:w="631" w:type="pct"/>
            <w:gridSpan w:val="3"/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88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shd w:val="clear" w:color="auto" w:fill="auto"/>
          </w:tcPr>
          <w:p w:rsidR="00E760E2" w:rsidRPr="00905F5D" w:rsidRDefault="00E760E2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shd w:val="clear" w:color="auto" w:fill="auto"/>
          </w:tcPr>
          <w:p w:rsidR="00E760E2" w:rsidRPr="00C12F57" w:rsidRDefault="00E760E2" w:rsidP="00C12F5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О, С, Г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E760E2" w:rsidRDefault="00E760E2">
            <w:r w:rsidRPr="00D84E0A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shd w:val="clear" w:color="auto" w:fill="auto"/>
          </w:tcPr>
          <w:p w:rsidR="00E760E2" w:rsidRPr="00C12F57" w:rsidRDefault="00E760E2" w:rsidP="00C12F5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170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243571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высоте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 1,8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905F5D" w:rsidRDefault="00E760E2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243571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Default="00E760E2">
            <w:r w:rsidRPr="00D84E0A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170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прописных букв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0,025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905F5D" w:rsidRDefault="00E760E2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Default="00E760E2">
            <w:r w:rsidRPr="00D84E0A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170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Габариты зоны сидения (глубина)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 1,2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905F5D" w:rsidRDefault="00E760E2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Default="00E760E2">
            <w:r w:rsidRPr="00D84E0A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170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для кресла-коляски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≥ 1,5 × 1,5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905F5D" w:rsidRDefault="00E760E2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Default="00E760E2"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E2" w:rsidRPr="00C12F57" w:rsidTr="000E4C78">
        <w:trPr>
          <w:trHeight w:val="748"/>
        </w:trPr>
        <w:tc>
          <w:tcPr>
            <w:tcW w:w="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243571" w:rsidRDefault="00E760E2" w:rsidP="00165D07">
            <w:pPr>
              <w:tabs>
                <w:tab w:val="left" w:pos="9900"/>
              </w:tabs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с высотой рабочей поверхности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52889" w:rsidRDefault="00E760E2" w:rsidP="00243571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0,7-0,8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905F5D" w:rsidRDefault="00905F5D" w:rsidP="003B7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F5D">
              <w:rPr>
                <w:rFonts w:ascii="Times New Roman" w:hAnsi="Times New Roman" w:cs="Times New Roman"/>
                <w:sz w:val="24"/>
                <w:szCs w:val="24"/>
              </w:rPr>
              <w:t>0,7 м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243571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Default="00E760E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0E2" w:rsidRPr="00C12F57" w:rsidRDefault="00E760E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404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243571" w:rsidRDefault="008240A8" w:rsidP="009D1C56">
            <w:pPr>
              <w:spacing w:after="100" w:line="264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571">
              <w:rPr>
                <w:rFonts w:ascii="Times New Roman" w:hAnsi="Times New Roman" w:cs="Times New Roman"/>
                <w:sz w:val="24"/>
              </w:rPr>
              <w:t>Вкладка пои необходимости описания нескольких кабинетов</w:t>
            </w:r>
          </w:p>
          <w:p w:rsidR="008240A8" w:rsidRPr="00243571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5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8240A8" w:rsidRPr="00C12F57" w:rsidTr="00790DBE">
        <w:trPr>
          <w:trHeight w:val="170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575C9E" w:rsidRDefault="008240A8" w:rsidP="00575C9E">
            <w:pPr>
              <w:pStyle w:val="a4"/>
              <w:numPr>
                <w:ilvl w:val="1"/>
                <w:numId w:val="30"/>
              </w:numPr>
              <w:spacing w:after="3" w:line="265" w:lineRule="auto"/>
              <w:ind w:right="1152"/>
              <w:jc w:val="center"/>
              <w:rPr>
                <w:rFonts w:ascii="Times New Roman" w:hAnsi="Times New Roman" w:cs="Times New Roman"/>
                <w:b/>
              </w:rPr>
            </w:pPr>
            <w:r w:rsidRPr="00575C9E">
              <w:rPr>
                <w:rFonts w:ascii="Times New Roman" w:hAnsi="Times New Roman" w:cs="Times New Roman"/>
                <w:b/>
                <w:sz w:val="24"/>
              </w:rPr>
              <w:t>Обслуживание с перемещением в кабинет №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(примерочная, переговорная, кабина телефона)</w:t>
            </w:r>
            <w:r w:rsidR="009D1C5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562374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="009D1C56">
              <w:rPr>
                <w:rFonts w:ascii="Times New Roman" w:hAnsi="Times New Roman" w:cs="Times New Roman"/>
                <w:b/>
                <w:sz w:val="24"/>
              </w:rPr>
              <w:t xml:space="preserve"> отсутствует</w:t>
            </w:r>
            <w:r w:rsidR="00562374">
              <w:rPr>
                <w:rFonts w:ascii="Times New Roman" w:hAnsi="Times New Roman" w:cs="Times New Roman"/>
                <w:b/>
                <w:sz w:val="24"/>
              </w:rPr>
              <w:t xml:space="preserve"> - не требуется</w:t>
            </w:r>
          </w:p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× глубина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80">
              <w:rPr>
                <w:rFonts w:ascii="Times New Roman" w:hAnsi="Times New Roman" w:cs="Times New Roman"/>
                <w:sz w:val="24"/>
                <w:szCs w:val="24"/>
              </w:rPr>
              <w:t>1,5 × 1,5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4E6CA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сидения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575C9E">
            <w:pPr>
              <w:jc w:val="center"/>
            </w:pPr>
            <w:r w:rsidRPr="00F01FC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4E6CA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575C9E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Крючки для костылей (на высоте 120 см с выступом 12 см)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575C9E">
            <w:pPr>
              <w:jc w:val="center"/>
            </w:pPr>
            <w:r w:rsidRPr="00F01FC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4E6CA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575C9E">
            <w:pPr>
              <w:spacing w:after="104" w:line="264" w:lineRule="auto"/>
              <w:ind w:left="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575C9E">
              <w:rPr>
                <w:rFonts w:ascii="Times New Roman" w:hAnsi="Times New Roman" w:cs="Times New Roman"/>
                <w:sz w:val="24"/>
              </w:rPr>
              <w:t>Вкладка при необходимости описания нескольких кабин</w:t>
            </w:r>
          </w:p>
        </w:tc>
      </w:tr>
      <w:tr w:rsidR="008240A8" w:rsidRPr="00C12F57" w:rsidTr="00790DBE">
        <w:trPr>
          <w:trHeight w:val="227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505BF5">
            <w:pPr>
              <w:numPr>
                <w:ilvl w:val="1"/>
                <w:numId w:val="29"/>
              </w:numPr>
              <w:spacing w:after="73" w:line="265" w:lineRule="auto"/>
              <w:ind w:right="1152" w:hanging="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C9E">
              <w:rPr>
                <w:rFonts w:ascii="Times New Roman" w:hAnsi="Times New Roman" w:cs="Times New Roman"/>
                <w:b/>
                <w:sz w:val="24"/>
              </w:rPr>
              <w:t>Зал (с фиксированными местами зрительный, читальный, ожидания и прочее вместимостью более 50 мест)</w:t>
            </w:r>
            <w:r w:rsidR="000E4C7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505BF5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52889" w:rsidRDefault="00505BF5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575C9E" w:rsidRDefault="00505BF5" w:rsidP="00575C9E">
            <w:pPr>
              <w:spacing w:after="75" w:line="264" w:lineRule="auto"/>
              <w:ind w:left="6" w:hanging="5"/>
              <w:rPr>
                <w:rFonts w:ascii="Times New Roman" w:hAnsi="Times New Roman" w:cs="Times New Roman"/>
              </w:rPr>
            </w:pPr>
            <w:r w:rsidRPr="00575C9E">
              <w:rPr>
                <w:rFonts w:ascii="Times New Roman" w:hAnsi="Times New Roman" w:cs="Times New Roman"/>
                <w:sz w:val="24"/>
              </w:rPr>
              <w:t>Доля мест для колясочников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52889" w:rsidRDefault="00505BF5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2%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Default="00505BF5" w:rsidP="003B746E">
            <w:pPr>
              <w:jc w:val="center"/>
            </w:pPr>
            <w:r w:rsidRPr="00895BC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12F57" w:rsidRDefault="00505BF5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Default="00505BF5">
            <w:r w:rsidRPr="005C2481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12F57" w:rsidRDefault="00505BF5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5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52889" w:rsidRDefault="00505BF5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52889" w:rsidRDefault="00505BF5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прохода к месту для инвалида на кресле-коляске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52889" w:rsidRDefault="00505BF5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1,2м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Default="00505BF5" w:rsidP="003B746E">
            <w:pPr>
              <w:jc w:val="center"/>
            </w:pPr>
            <w:r w:rsidRPr="00895BC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12F57" w:rsidRDefault="00505BF5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Default="00505BF5">
            <w:r w:rsidRPr="005C2481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BF5" w:rsidRPr="00C12F57" w:rsidRDefault="00505BF5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575C9E" w:rsidRDefault="008240A8" w:rsidP="00165D07">
            <w:pPr>
              <w:spacing w:after="0" w:line="259" w:lineRule="auto"/>
              <w:ind w:left="33"/>
              <w:rPr>
                <w:rFonts w:ascii="Times New Roman" w:hAnsi="Times New Roman" w:cs="Times New Roman"/>
              </w:rPr>
            </w:pPr>
            <w:r w:rsidRPr="00575C9E">
              <w:rPr>
                <w:rFonts w:ascii="Times New Roman" w:hAnsi="Times New Roman" w:cs="Times New Roman"/>
                <w:sz w:val="24"/>
              </w:rPr>
              <w:t>Доля мест для лиц с нарушением слуха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575C9E" w:rsidRDefault="008240A8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895BC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575C9E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0E4C78" w:rsidRDefault="000E4C78" w:rsidP="000E4C78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575C9E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C78" w:rsidRPr="00C12F57" w:rsidTr="000E4C78">
        <w:trPr>
          <w:trHeight w:val="356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78" w:rsidRDefault="000E4C7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78" w:rsidRDefault="000E4C78" w:rsidP="000E4C78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</w:rPr>
            </w:pPr>
            <w:r w:rsidRPr="00575C9E">
              <w:rPr>
                <w:rFonts w:ascii="Times New Roman" w:hAnsi="Times New Roman" w:cs="Times New Roman"/>
                <w:sz w:val="24"/>
              </w:rPr>
              <w:t xml:space="preserve">Вкладка при необходимости описания нескольких </w:t>
            </w: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зона обслуживания инвалидов-колясочниов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69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0E4C78" w:rsidRDefault="000E4C78" w:rsidP="000E4C78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27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BF4AFC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FC">
              <w:rPr>
                <w:rFonts w:ascii="Times New Roman" w:hAnsi="Times New Roman" w:cs="Times New Roman"/>
                <w:b/>
                <w:sz w:val="24"/>
              </w:rPr>
              <w:t>5. Санитарно-бытовые помещения</w:t>
            </w:r>
          </w:p>
        </w:tc>
      </w:tr>
      <w:tr w:rsidR="008240A8" w:rsidRPr="00C12F57" w:rsidTr="00790DBE">
        <w:trPr>
          <w:trHeight w:val="227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BF4AFC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FC">
              <w:rPr>
                <w:rFonts w:ascii="Times New Roman" w:hAnsi="Times New Roman" w:cs="Times New Roman"/>
                <w:b/>
                <w:sz w:val="24"/>
              </w:rPr>
              <w:t>5.1. Санузел для посетителей</w:t>
            </w: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Санузел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27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165D0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b/>
                <w:sz w:val="24"/>
              </w:rPr>
              <w:t>5.2. Санузел для инвалидов</w:t>
            </w: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Санузел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Тактильная маркировка санузла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Ширина дверного проема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≥ 0,9 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Направление открывания дверей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наружное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Кабины для инвалидов: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количество кабин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&gt; 1 шт.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ширина дверного проема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≥ 0,9 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габариты (минимальная глубина)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≥ 1,8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65D07">
            <w:pPr>
              <w:jc w:val="center"/>
            </w:pPr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Start"/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,О</w:t>
            </w:r>
            <w:proofErr w:type="gramEnd"/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,С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габариты (минимальная ширина)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≥ 1,65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E1784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65D07">
            <w:pPr>
              <w:jc w:val="center"/>
            </w:pPr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Start"/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,О</w:t>
            </w:r>
            <w:proofErr w:type="gramEnd"/>
            <w:r w:rsidRPr="00012F10">
              <w:rPr>
                <w:rFonts w:ascii="Times New Roman" w:hAnsi="Times New Roman" w:cs="Times New Roman"/>
                <w:i/>
                <w:sz w:val="24"/>
                <w:szCs w:val="24"/>
              </w:rPr>
              <w:t>,С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Унитаз: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опорные поручни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10B6B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откидные поручни**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8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зона для кресла-коляски рядом с унитазом (ширина </w:t>
            </w:r>
            <w:proofErr w:type="spell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глубина)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0,75 ×</w:t>
            </w: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1,2м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крючки для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остылей (на высоте 120 см с</w:t>
            </w: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выступом 12 см)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Раковина: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высота раковины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10B6B">
            <w:pPr>
              <w:spacing w:after="0"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0, 75-0, 85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опорный поручень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водопроводный кран с рычажной рукояткой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10B6B">
            <w:pPr>
              <w:jc w:val="center"/>
            </w:pPr>
            <w:r w:rsidRPr="00D84C5B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33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водопроводный кран с автоматическим и сенсорным кранами бесконтактного типа**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10B6B">
            <w:pPr>
              <w:jc w:val="center"/>
            </w:pPr>
            <w:r w:rsidRPr="00D84C5B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зоны у раковины для кресла-коляски (глубина </w:t>
            </w:r>
            <w:proofErr w:type="spell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ширина)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&gt; 1,30 </w:t>
            </w:r>
            <w:proofErr w:type="spell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0,85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37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крючки для костылей (на высоте 120 см</w:t>
            </w:r>
            <w:proofErr w:type="gram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выступом 12 см)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Зеркало поворотное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Писсуар на высоте от пола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≤ </w:t>
            </w: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0,4 м или вертикальной формы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425B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>
            <w:r w:rsidRPr="007612F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Душевые: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габариты поддона (поверхности с трапом) в душевой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10B6B">
            <w:pPr>
              <w:spacing w:after="0"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≥ 0,9 -1,5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70431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10B6B">
            <w:pPr>
              <w:jc w:val="center"/>
            </w:pPr>
            <w:r w:rsidRPr="008942BF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размеры сиденья душевой кабины (глубина </w:t>
            </w:r>
            <w:proofErr w:type="spell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ширина)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65D07" w:rsidRDefault="00962A22" w:rsidP="00165D07">
            <w:pPr>
              <w:spacing w:after="0" w:line="259" w:lineRule="auto"/>
              <w:ind w:lef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0,48 </w:t>
            </w:r>
            <w:proofErr w:type="spellStart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65D07">
              <w:rPr>
                <w:rFonts w:ascii="Times New Roman" w:hAnsi="Times New Roman" w:cs="Times New Roman"/>
                <w:sz w:val="24"/>
                <w:szCs w:val="24"/>
              </w:rPr>
              <w:t xml:space="preserve"> 0,85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70431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110B6B">
            <w:pPr>
              <w:jc w:val="center"/>
            </w:pPr>
            <w:r w:rsidRPr="008942BF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10B6B" w:rsidRDefault="00962A22" w:rsidP="000D6147">
            <w:pPr>
              <w:spacing w:after="0" w:line="259" w:lineRule="auto"/>
              <w:ind w:left="42"/>
              <w:rPr>
                <w:rFonts w:ascii="Times New Roman" w:hAnsi="Times New Roman" w:cs="Times New Roman"/>
              </w:rPr>
            </w:pPr>
            <w:r w:rsidRPr="00110B6B">
              <w:rPr>
                <w:rFonts w:ascii="Times New Roman" w:hAnsi="Times New Roman" w:cs="Times New Roman"/>
                <w:sz w:val="24"/>
              </w:rPr>
              <w:t>опорный поручень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10B6B" w:rsidRDefault="00962A22" w:rsidP="000D6147">
            <w:pPr>
              <w:spacing w:after="0" w:line="259" w:lineRule="auto"/>
              <w:ind w:left="18"/>
              <w:jc w:val="center"/>
              <w:rPr>
                <w:rFonts w:ascii="Times New Roman" w:hAnsi="Times New Roman" w:cs="Times New Roman"/>
              </w:rPr>
            </w:pPr>
            <w:r w:rsidRPr="00110B6B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70431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2BF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A22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52889" w:rsidRDefault="00962A22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10B6B" w:rsidRDefault="00962A22" w:rsidP="000D6147">
            <w:pPr>
              <w:spacing w:after="0" w:line="259" w:lineRule="auto"/>
              <w:ind w:left="46"/>
              <w:rPr>
                <w:rFonts w:ascii="Times New Roman" w:hAnsi="Times New Roman" w:cs="Times New Roman"/>
              </w:rPr>
            </w:pPr>
            <w:r w:rsidRPr="00110B6B">
              <w:rPr>
                <w:rFonts w:ascii="Times New Roman" w:hAnsi="Times New Roman" w:cs="Times New Roman"/>
                <w:sz w:val="24"/>
              </w:rPr>
              <w:t>Система тревожной сигнализации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110B6B" w:rsidRDefault="00962A22" w:rsidP="000D6147">
            <w:pPr>
              <w:spacing w:after="0" w:line="259" w:lineRule="auto"/>
              <w:ind w:left="22"/>
              <w:jc w:val="center"/>
              <w:rPr>
                <w:rFonts w:ascii="Times New Roman" w:hAnsi="Times New Roman" w:cs="Times New Roman"/>
              </w:rPr>
            </w:pPr>
            <w:r w:rsidRPr="00110B6B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 w:rsidP="003B746E">
            <w:pPr>
              <w:jc w:val="center"/>
            </w:pPr>
            <w:r w:rsidRPr="0070431C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2BF">
              <w:rPr>
                <w:rFonts w:ascii="Times New Roman" w:hAnsi="Times New Roman" w:cs="Times New Roman"/>
                <w:i/>
                <w:sz w:val="24"/>
                <w:szCs w:val="24"/>
              </w:rPr>
              <w:t>К,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С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Default="00962A22"/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A22" w:rsidRPr="00C12F57" w:rsidRDefault="00962A22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790DBE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110B6B" w:rsidRDefault="008240A8" w:rsidP="00110B6B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110B6B">
              <w:rPr>
                <w:rFonts w:ascii="Times New Roman" w:hAnsi="Times New Roman" w:cs="Times New Roman"/>
                <w:sz w:val="24"/>
              </w:rPr>
              <w:t>Вкладка при необходимости описания нескольких туалетных комнат или душевых</w:t>
            </w:r>
          </w:p>
        </w:tc>
      </w:tr>
      <w:tr w:rsidR="008240A8" w:rsidRPr="00C12F57" w:rsidTr="00790DBE">
        <w:trPr>
          <w:trHeight w:val="227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110B6B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B6B">
              <w:rPr>
                <w:rFonts w:ascii="Times New Roman" w:hAnsi="Times New Roman" w:cs="Times New Roman"/>
                <w:b/>
                <w:sz w:val="24"/>
              </w:rPr>
              <w:t>6. Средства информации и телекоммуникации на объекте</w:t>
            </w: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Визуальные</w:t>
            </w: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о </w:t>
            </w: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предоставлении услуги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A47FE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BC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Надписи: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A47FE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размещение на высоте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124" w:line="259" w:lineRule="auto"/>
              <w:rPr>
                <w:rFonts w:ascii="Times New Roman" w:hAnsi="Times New Roman" w:cs="Times New Roman"/>
              </w:rPr>
            </w:pPr>
            <w:r w:rsidRPr="00AC1AFE">
              <w:rPr>
                <w:rFonts w:ascii="Times New Roman" w:hAnsi="Times New Roman" w:cs="Times New Roman"/>
              </w:rPr>
              <w:t>≥ 1,5 м и ≤ 4,5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высота прописных букв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1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≥ 0, 075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165D0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F31515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165D0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Указатели, пиктограммы: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F31515"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размещение на высоте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EF1C19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1,3-1,4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высота прописных букв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EF1C19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 075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EF1C19">
            <w:pPr>
              <w:spacing w:after="124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3B746E">
            <w:pPr>
              <w:jc w:val="center"/>
            </w:pPr>
            <w:r w:rsidRPr="00381D3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AC1AFE">
            <w:pPr>
              <w:jc w:val="center"/>
            </w:pPr>
            <w:r w:rsidRPr="00716B6A">
              <w:rPr>
                <w:rFonts w:ascii="Times New Roman" w:hAnsi="Times New Roman" w:cs="Times New Roman"/>
                <w:i/>
                <w:sz w:val="24"/>
                <w:szCs w:val="24"/>
              </w:rPr>
              <w:t>К, О, 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Тактил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ьные средства информации о</w:t>
            </w: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предоставлении услуги с цифрами, буквами, изготовленными с использованием шрифта Брайля: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0D6147">
            <w:pPr>
              <w:spacing w:after="0"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C1AFE">
              <w:rPr>
                <w:rFonts w:ascii="Times New Roman" w:hAnsi="Times New Roman" w:cs="Times New Roman"/>
                <w:sz w:val="24"/>
                <w:szCs w:val="24"/>
              </w:rPr>
              <w:t>высота размещения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AC1AFE" w:rsidRDefault="008240A8" w:rsidP="00EF1C19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1,3-1,4 м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E41758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кабинетов приема  со стороны ручки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2049E9">
            <w:pPr>
              <w:jc w:val="center"/>
            </w:pPr>
            <w:r w:rsidRPr="001F101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BC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кнопках управления лифтов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2049E9">
            <w:pPr>
              <w:jc w:val="center"/>
            </w:pPr>
            <w:r w:rsidRPr="001F101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8240A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кабинетах санитарно-бытовых помещений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2049E9">
            <w:pPr>
              <w:jc w:val="center"/>
            </w:pPr>
            <w:r w:rsidRPr="001F101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Текстофоны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(текстовые телефоны), текстовые средства связи, в том числе с «бегущей строкой», факсимильные аппараты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2049E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(не менее 1 шт.)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Телефоны с усилением звука и увеличенными тактильными клавишами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(не менее 1 шт.)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С, 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0A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52889" w:rsidRDefault="008240A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Таксофон с автоматическим перемещением аппарата по высоте (АВ)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Default="008240A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8555F2" w:rsidRDefault="004B73D8" w:rsidP="008555F2">
            <w:pPr>
              <w:spacing w:after="0" w:line="240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0A8" w:rsidRPr="00C12F57" w:rsidRDefault="008240A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 информаторы и маяки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E41758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маяк у входа (динамик с радиотрансляцией) с зоной слышимости до 5 м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Световые текстовые табло для вывода оперативной информации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Г, С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Малогабаритные аудиовизуальные информационно-справочные материалы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A1311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tabs>
                <w:tab w:val="left" w:pos="9900"/>
              </w:tabs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К, С, О, 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Индукционная система: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B352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9721C2">
            <w:pPr>
              <w:jc w:val="center"/>
            </w:pPr>
            <w:r w:rsidRPr="00A67A95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стационарная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B352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9721C2">
            <w:pPr>
              <w:jc w:val="center"/>
            </w:pPr>
            <w:r w:rsidRPr="00A67A95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3D8" w:rsidRPr="00C12F57" w:rsidTr="000E4C78">
        <w:trPr>
          <w:trHeight w:val="227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52889" w:rsidRDefault="004B73D8" w:rsidP="000D6147">
            <w:pPr>
              <w:spacing w:after="0" w:line="259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переносная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D8" w:rsidRDefault="004B73D8" w:rsidP="002049E9">
            <w:pPr>
              <w:jc w:val="center"/>
            </w:pPr>
            <w:r w:rsidRPr="00A81953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B95630">
            <w:pPr>
              <w:jc w:val="center"/>
            </w:pPr>
            <w:r w:rsidRPr="00B352D8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 w:rsidP="009721C2">
            <w:pPr>
              <w:jc w:val="center"/>
            </w:pPr>
            <w:r w:rsidRPr="00A67A95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Default="004B73D8">
            <w:r w:rsidRPr="0066734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</w:p>
        </w:tc>
        <w:tc>
          <w:tcPr>
            <w:tcW w:w="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3D8" w:rsidRPr="00C12F57" w:rsidRDefault="004B73D8" w:rsidP="000D6147">
            <w:pPr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D07" w:rsidRDefault="00165D07" w:rsidP="00165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52C6" w:rsidRPr="00505BF5" w:rsidRDefault="008152C6" w:rsidP="00505BF5">
      <w:pPr>
        <w:shd w:val="clear" w:color="auto" w:fill="FFFFFF"/>
        <w:spacing w:before="120"/>
        <w:ind w:left="6"/>
        <w:rPr>
          <w:rFonts w:ascii="Times New Roman" w:hAnsi="Times New Roman" w:cs="Times New Roman"/>
          <w:sz w:val="24"/>
          <w:szCs w:val="24"/>
          <w:u w:val="single"/>
        </w:rPr>
      </w:pPr>
      <w:r w:rsidRPr="00AD14E7">
        <w:rPr>
          <w:rFonts w:ascii="Times New Roman" w:hAnsi="Times New Roman" w:cs="Times New Roman"/>
          <w:bCs/>
          <w:sz w:val="24"/>
          <w:szCs w:val="24"/>
          <w:u w:val="single"/>
        </w:rPr>
        <w:t>Примечания:</w:t>
      </w:r>
    </w:p>
    <w:p w:rsidR="008152C6" w:rsidRPr="00AD14E7" w:rsidRDefault="008152C6" w:rsidP="008152C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E7">
        <w:rPr>
          <w:rFonts w:ascii="Times New Roman" w:hAnsi="Times New Roman" w:cs="Times New Roman"/>
          <w:sz w:val="24"/>
          <w:szCs w:val="24"/>
        </w:rPr>
        <w:t>Принятые сокращения категорий инвалидов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D14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14E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D14E7">
        <w:rPr>
          <w:rFonts w:ascii="Times New Roman" w:hAnsi="Times New Roman" w:cs="Times New Roman"/>
          <w:sz w:val="24"/>
          <w:szCs w:val="24"/>
        </w:rPr>
        <w:t xml:space="preserve"> - инвалиды-колясочники, О - инвалиды с поражениями опорно-двигательного аппарата, С - инвалиды с поражениями зрения, Г - инвалиды с поражениями слуха.</w:t>
      </w:r>
    </w:p>
    <w:p w:rsidR="008152C6" w:rsidRPr="00AD14E7" w:rsidRDefault="008152C6" w:rsidP="008152C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E7">
        <w:rPr>
          <w:rFonts w:ascii="Times New Roman" w:hAnsi="Times New Roman" w:cs="Times New Roman"/>
          <w:sz w:val="24"/>
          <w:szCs w:val="24"/>
        </w:rPr>
        <w:t>Объекты, обязательные для доступности для инвалидов, выделены полужирным шрифтом в графе «норматив». Остальные нормативы являются рекомендательными.</w:t>
      </w:r>
    </w:p>
    <w:p w:rsidR="008152C6" w:rsidRPr="00AD14E7" w:rsidRDefault="008152C6" w:rsidP="008152C6">
      <w:pPr>
        <w:widowControl w:val="0"/>
        <w:numPr>
          <w:ilvl w:val="0"/>
          <w:numId w:val="31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E7">
        <w:rPr>
          <w:rFonts w:ascii="Times New Roman" w:hAnsi="Times New Roman" w:cs="Times New Roman"/>
          <w:sz w:val="24"/>
          <w:szCs w:val="24"/>
        </w:rPr>
        <w:t>При наличии нескольких обследуемых элементов (лестниц, путей движения и т. п.) использовать дополнительные копии соответствующих разделов (вкладки).</w:t>
      </w:r>
    </w:p>
    <w:p w:rsidR="008152C6" w:rsidRDefault="008152C6" w:rsidP="008152C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E7">
        <w:rPr>
          <w:rFonts w:ascii="Times New Roman" w:hAnsi="Times New Roman" w:cs="Times New Roman"/>
          <w:sz w:val="24"/>
          <w:szCs w:val="24"/>
        </w:rPr>
        <w:t>К анкете прикладываются планы (схемы) планировочных решений, объектов, этажей, имеющих помещения для обслуживания инвалидов - из паспорта БТИ, на которые наносятся номера анкетируемых объектов: путей движения, площадок и других объектов. Эти номера заносятся в графу 1 анкеты.</w:t>
      </w:r>
    </w:p>
    <w:p w:rsidR="008152C6" w:rsidRDefault="008152C6" w:rsidP="008152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52C6" w:rsidRPr="00FC275E" w:rsidRDefault="008152C6" w:rsidP="00815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75E">
        <w:rPr>
          <w:rFonts w:ascii="Times New Roman" w:hAnsi="Times New Roman" w:cs="Times New Roman"/>
          <w:b/>
          <w:sz w:val="28"/>
          <w:szCs w:val="28"/>
        </w:rPr>
        <w:t>7. ВЫВОДЫ</w:t>
      </w:r>
    </w:p>
    <w:p w:rsidR="008152C6" w:rsidRPr="00FC275E" w:rsidRDefault="008152C6" w:rsidP="008152C6">
      <w:pPr>
        <w:shd w:val="clear" w:color="auto" w:fill="FFFFFF"/>
        <w:spacing w:before="48" w:line="331" w:lineRule="exact"/>
        <w:ind w:left="10" w:hanging="10"/>
        <w:rPr>
          <w:rFonts w:ascii="Times New Roman" w:hAnsi="Times New Roman" w:cs="Times New Roman"/>
          <w:sz w:val="28"/>
          <w:szCs w:val="28"/>
        </w:rPr>
      </w:pPr>
      <w:r w:rsidRPr="00FC275E">
        <w:rPr>
          <w:rFonts w:ascii="Times New Roman" w:hAnsi="Times New Roman" w:cs="Times New Roman"/>
          <w:sz w:val="28"/>
          <w:szCs w:val="28"/>
        </w:rPr>
        <w:t>В результате обследования установлено, что для обеспечения доступности необходимо выполнить следующие основные мероприятия:</w:t>
      </w:r>
    </w:p>
    <w:p w:rsidR="00505BF5" w:rsidRDefault="00505BF5" w:rsidP="00505BF5">
      <w:pPr>
        <w:rPr>
          <w:rFonts w:ascii="Times New Roman" w:hAnsi="Times New Roman" w:cs="Times New Roman"/>
          <w:sz w:val="28"/>
          <w:szCs w:val="28"/>
          <w:u w:val="single"/>
        </w:rPr>
      </w:pPr>
      <w:r w:rsidRPr="00C9410B">
        <w:rPr>
          <w:rFonts w:ascii="Times New Roman" w:hAnsi="Times New Roman" w:cs="Times New Roman"/>
          <w:b/>
          <w:sz w:val="28"/>
          <w:szCs w:val="28"/>
          <w:u w:val="single"/>
        </w:rPr>
        <w:t>Территория, прилегающая к зданию (участок):</w:t>
      </w:r>
      <w:r w:rsidRPr="00C9410B">
        <w:rPr>
          <w:rFonts w:ascii="Times New Roman" w:hAnsi="Times New Roman" w:cs="Times New Roman"/>
          <w:sz w:val="28"/>
          <w:szCs w:val="28"/>
          <w:u w:val="single"/>
        </w:rPr>
        <w:t xml:space="preserve"> отремонтировать подходы к объекту (установить декоративное ограждение </w:t>
      </w:r>
      <w:r>
        <w:rPr>
          <w:rFonts w:ascii="Times New Roman" w:hAnsi="Times New Roman" w:cs="Times New Roman"/>
          <w:sz w:val="28"/>
          <w:szCs w:val="28"/>
          <w:u w:val="single"/>
        </w:rPr>
        <w:t>выполняющее направляющую функции,</w:t>
      </w:r>
      <w:r w:rsidRPr="00C9410B">
        <w:rPr>
          <w:rFonts w:ascii="Times New Roman" w:hAnsi="Times New Roman" w:cs="Times New Roman"/>
          <w:sz w:val="28"/>
          <w:szCs w:val="28"/>
          <w:u w:val="single"/>
        </w:rPr>
        <w:t xml:space="preserve"> устранить неровности), выделить места отдыха (установить скамейки); обе</w:t>
      </w:r>
      <w:r>
        <w:rPr>
          <w:rFonts w:ascii="Times New Roman" w:hAnsi="Times New Roman" w:cs="Times New Roman"/>
          <w:sz w:val="28"/>
          <w:szCs w:val="28"/>
          <w:u w:val="single"/>
        </w:rPr>
        <w:t>спечить информационное сопровож</w:t>
      </w:r>
      <w:r w:rsidRPr="00C9410B">
        <w:rPr>
          <w:rFonts w:ascii="Times New Roman" w:hAnsi="Times New Roman" w:cs="Times New Roman"/>
          <w:sz w:val="28"/>
          <w:szCs w:val="28"/>
          <w:u w:val="single"/>
        </w:rPr>
        <w:t xml:space="preserve">дение к входу доступному для инвалидов, передвигающихся на креслах колясках; </w:t>
      </w:r>
    </w:p>
    <w:p w:rsidR="000010C1" w:rsidRPr="00C9410B" w:rsidRDefault="000010C1" w:rsidP="00505BF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251950" cy="6674789"/>
            <wp:effectExtent l="19050" t="0" r="6350" b="0"/>
            <wp:docPr id="2" name="Рисунок 2" descr="C:\Users\КОМПЬЮТЕР\Desktop\паспорт доступности (детский сад)\а-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паспорт доступности (детский сад)\а-с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0C1" w:rsidRPr="00C9410B" w:rsidSect="00505BF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1317"/>
    <w:multiLevelType w:val="multilevel"/>
    <w:tmpl w:val="059479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>
    <w:nsid w:val="04167DB9"/>
    <w:multiLevelType w:val="hybridMultilevel"/>
    <w:tmpl w:val="0BFC11E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DC468B"/>
    <w:multiLevelType w:val="hybridMultilevel"/>
    <w:tmpl w:val="06DA2392"/>
    <w:lvl w:ilvl="0" w:tplc="23141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453E9"/>
    <w:multiLevelType w:val="hybridMultilevel"/>
    <w:tmpl w:val="AB962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74BD7"/>
    <w:multiLevelType w:val="hybridMultilevel"/>
    <w:tmpl w:val="52E6A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A4BE4"/>
    <w:multiLevelType w:val="hybridMultilevel"/>
    <w:tmpl w:val="48FC829C"/>
    <w:lvl w:ilvl="0" w:tplc="2CF2C95C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hint="default"/>
      </w:rPr>
    </w:lvl>
    <w:lvl w:ilvl="1" w:tplc="736438C8" w:tentative="1">
      <w:start w:val="1"/>
      <w:numFmt w:val="bullet"/>
      <w:lvlText w:val=""/>
      <w:lvlJc w:val="left"/>
      <w:pPr>
        <w:tabs>
          <w:tab w:val="num" w:pos="1864"/>
        </w:tabs>
        <w:ind w:left="1864" w:hanging="360"/>
      </w:pPr>
      <w:rPr>
        <w:rFonts w:ascii="Symbol" w:hAnsi="Symbol" w:hint="default"/>
      </w:rPr>
    </w:lvl>
    <w:lvl w:ilvl="2" w:tplc="A0B26722" w:tentative="1">
      <w:start w:val="1"/>
      <w:numFmt w:val="bullet"/>
      <w:lvlText w:val=""/>
      <w:lvlJc w:val="left"/>
      <w:pPr>
        <w:tabs>
          <w:tab w:val="num" w:pos="2584"/>
        </w:tabs>
        <w:ind w:left="2584" w:hanging="360"/>
      </w:pPr>
      <w:rPr>
        <w:rFonts w:ascii="Symbol" w:hAnsi="Symbol" w:hint="default"/>
      </w:rPr>
    </w:lvl>
    <w:lvl w:ilvl="3" w:tplc="E3B05412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95A08FDC" w:tentative="1">
      <w:start w:val="1"/>
      <w:numFmt w:val="bullet"/>
      <w:lvlText w:val=""/>
      <w:lvlJc w:val="left"/>
      <w:pPr>
        <w:tabs>
          <w:tab w:val="num" w:pos="4024"/>
        </w:tabs>
        <w:ind w:left="4024" w:hanging="360"/>
      </w:pPr>
      <w:rPr>
        <w:rFonts w:ascii="Symbol" w:hAnsi="Symbol" w:hint="default"/>
      </w:rPr>
    </w:lvl>
    <w:lvl w:ilvl="5" w:tplc="518A91D2" w:tentative="1">
      <w:start w:val="1"/>
      <w:numFmt w:val="bullet"/>
      <w:lvlText w:val=""/>
      <w:lvlJc w:val="left"/>
      <w:pPr>
        <w:tabs>
          <w:tab w:val="num" w:pos="4744"/>
        </w:tabs>
        <w:ind w:left="4744" w:hanging="360"/>
      </w:pPr>
      <w:rPr>
        <w:rFonts w:ascii="Symbol" w:hAnsi="Symbol" w:hint="default"/>
      </w:rPr>
    </w:lvl>
    <w:lvl w:ilvl="6" w:tplc="CCD82DCC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3F449CDE" w:tentative="1">
      <w:start w:val="1"/>
      <w:numFmt w:val="bullet"/>
      <w:lvlText w:val=""/>
      <w:lvlJc w:val="left"/>
      <w:pPr>
        <w:tabs>
          <w:tab w:val="num" w:pos="6184"/>
        </w:tabs>
        <w:ind w:left="6184" w:hanging="360"/>
      </w:pPr>
      <w:rPr>
        <w:rFonts w:ascii="Symbol" w:hAnsi="Symbol" w:hint="default"/>
      </w:rPr>
    </w:lvl>
    <w:lvl w:ilvl="8" w:tplc="7A64C3A4" w:tentative="1">
      <w:start w:val="1"/>
      <w:numFmt w:val="bullet"/>
      <w:lvlText w:val=""/>
      <w:lvlJc w:val="left"/>
      <w:pPr>
        <w:tabs>
          <w:tab w:val="num" w:pos="6904"/>
        </w:tabs>
        <w:ind w:left="6904" w:hanging="360"/>
      </w:pPr>
      <w:rPr>
        <w:rFonts w:ascii="Symbol" w:hAnsi="Symbol" w:hint="default"/>
      </w:rPr>
    </w:lvl>
  </w:abstractNum>
  <w:abstractNum w:abstractNumId="6">
    <w:nsid w:val="1FC74D10"/>
    <w:multiLevelType w:val="hybridMultilevel"/>
    <w:tmpl w:val="04EE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B296E"/>
    <w:multiLevelType w:val="multilevel"/>
    <w:tmpl w:val="4816D5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25097F72"/>
    <w:multiLevelType w:val="hybridMultilevel"/>
    <w:tmpl w:val="308E0F14"/>
    <w:lvl w:ilvl="0" w:tplc="B9E4FA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85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AD1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82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86E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0A10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C30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424A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121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E00F5C"/>
    <w:multiLevelType w:val="hybridMultilevel"/>
    <w:tmpl w:val="C78864FC"/>
    <w:lvl w:ilvl="0" w:tplc="23141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AD56B9"/>
    <w:multiLevelType w:val="hybridMultilevel"/>
    <w:tmpl w:val="321E2E7C"/>
    <w:lvl w:ilvl="0" w:tplc="305A47A0">
      <w:start w:val="1"/>
      <w:numFmt w:val="decimal"/>
      <w:lvlText w:val="%1."/>
      <w:lvlJc w:val="left"/>
      <w:pPr>
        <w:tabs>
          <w:tab w:val="num" w:pos="854"/>
        </w:tabs>
        <w:ind w:left="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4"/>
        </w:tabs>
        <w:ind w:left="1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4"/>
        </w:tabs>
        <w:ind w:left="2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4"/>
        </w:tabs>
        <w:ind w:left="3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4"/>
        </w:tabs>
        <w:ind w:left="3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4"/>
        </w:tabs>
        <w:ind w:left="4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4"/>
        </w:tabs>
        <w:ind w:left="5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4"/>
        </w:tabs>
        <w:ind w:left="5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4"/>
        </w:tabs>
        <w:ind w:left="6614" w:hanging="180"/>
      </w:pPr>
    </w:lvl>
  </w:abstractNum>
  <w:abstractNum w:abstractNumId="11">
    <w:nsid w:val="2AB225C2"/>
    <w:multiLevelType w:val="hybridMultilevel"/>
    <w:tmpl w:val="2EE20F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320D8B"/>
    <w:multiLevelType w:val="hybridMultilevel"/>
    <w:tmpl w:val="7B46B6F8"/>
    <w:lvl w:ilvl="0" w:tplc="23141B2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A644815"/>
    <w:multiLevelType w:val="hybridMultilevel"/>
    <w:tmpl w:val="6D9A2F7C"/>
    <w:lvl w:ilvl="0" w:tplc="85046D30">
      <w:start w:val="1"/>
      <w:numFmt w:val="decimal"/>
      <w:lvlText w:val="2.%1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4">
    <w:nsid w:val="446464BD"/>
    <w:multiLevelType w:val="hybridMultilevel"/>
    <w:tmpl w:val="121AC9E2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1020B"/>
    <w:multiLevelType w:val="hybridMultilevel"/>
    <w:tmpl w:val="F760C954"/>
    <w:lvl w:ilvl="0" w:tplc="268AEB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223919"/>
    <w:multiLevelType w:val="hybridMultilevel"/>
    <w:tmpl w:val="526C7CBC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520C0"/>
    <w:multiLevelType w:val="hybridMultilevel"/>
    <w:tmpl w:val="1C565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55009"/>
    <w:multiLevelType w:val="hybridMultilevel"/>
    <w:tmpl w:val="F0324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7F76C9"/>
    <w:multiLevelType w:val="hybridMultilevel"/>
    <w:tmpl w:val="B22E0F52"/>
    <w:lvl w:ilvl="0" w:tplc="05B08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00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82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48F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01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2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C2F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18E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A3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5515503"/>
    <w:multiLevelType w:val="hybridMultilevel"/>
    <w:tmpl w:val="234807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B673C0A"/>
    <w:multiLevelType w:val="hybridMultilevel"/>
    <w:tmpl w:val="6FE626B6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FC4B9B"/>
    <w:multiLevelType w:val="hybridMultilevel"/>
    <w:tmpl w:val="9A0A219E"/>
    <w:lvl w:ilvl="0" w:tplc="0A863C2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B1F16"/>
    <w:multiLevelType w:val="hybridMultilevel"/>
    <w:tmpl w:val="B25273F4"/>
    <w:lvl w:ilvl="0" w:tplc="0A863C2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BCD61A9"/>
    <w:multiLevelType w:val="hybridMultilevel"/>
    <w:tmpl w:val="774C428E"/>
    <w:lvl w:ilvl="0" w:tplc="57DA9CE0">
      <w:start w:val="1"/>
      <w:numFmt w:val="bullet"/>
      <w:lvlText w:val="-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0B56A0"/>
    <w:multiLevelType w:val="multilevel"/>
    <w:tmpl w:val="24485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7866438B"/>
    <w:multiLevelType w:val="hybridMultilevel"/>
    <w:tmpl w:val="B6080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9748A"/>
    <w:multiLevelType w:val="hybridMultilevel"/>
    <w:tmpl w:val="C65A10A8"/>
    <w:lvl w:ilvl="0" w:tplc="FD429684">
      <w:start w:val="3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8">
    <w:nsid w:val="7AA96C22"/>
    <w:multiLevelType w:val="multilevel"/>
    <w:tmpl w:val="5C967306"/>
    <w:lvl w:ilvl="0">
      <w:start w:val="4"/>
      <w:numFmt w:val="decimal"/>
      <w:lvlText w:val="%1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B3731BC"/>
    <w:multiLevelType w:val="multilevel"/>
    <w:tmpl w:val="E6001FE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B402A18"/>
    <w:multiLevelType w:val="hybridMultilevel"/>
    <w:tmpl w:val="6CA46D16"/>
    <w:lvl w:ilvl="0" w:tplc="80246B8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14"/>
  </w:num>
  <w:num w:numId="6">
    <w:abstractNumId w:val="3"/>
  </w:num>
  <w:num w:numId="7">
    <w:abstractNumId w:val="1"/>
  </w:num>
  <w:num w:numId="8">
    <w:abstractNumId w:val="17"/>
  </w:num>
  <w:num w:numId="9">
    <w:abstractNumId w:val="21"/>
  </w:num>
  <w:num w:numId="10">
    <w:abstractNumId w:val="19"/>
  </w:num>
  <w:num w:numId="11">
    <w:abstractNumId w:val="13"/>
  </w:num>
  <w:num w:numId="12">
    <w:abstractNumId w:val="2"/>
  </w:num>
  <w:num w:numId="13">
    <w:abstractNumId w:val="9"/>
  </w:num>
  <w:num w:numId="14">
    <w:abstractNumId w:val="4"/>
  </w:num>
  <w:num w:numId="15">
    <w:abstractNumId w:val="16"/>
  </w:num>
  <w:num w:numId="16">
    <w:abstractNumId w:val="15"/>
  </w:num>
  <w:num w:numId="17">
    <w:abstractNumId w:val="12"/>
  </w:num>
  <w:num w:numId="18">
    <w:abstractNumId w:val="30"/>
  </w:num>
  <w:num w:numId="19">
    <w:abstractNumId w:val="27"/>
  </w:num>
  <w:num w:numId="20">
    <w:abstractNumId w:val="18"/>
  </w:num>
  <w:num w:numId="21">
    <w:abstractNumId w:val="11"/>
  </w:num>
  <w:num w:numId="22">
    <w:abstractNumId w:val="23"/>
  </w:num>
  <w:num w:numId="23">
    <w:abstractNumId w:val="24"/>
  </w:num>
  <w:num w:numId="24">
    <w:abstractNumId w:val="22"/>
  </w:num>
  <w:num w:numId="25">
    <w:abstractNumId w:val="20"/>
  </w:num>
  <w:num w:numId="26">
    <w:abstractNumId w:val="26"/>
  </w:num>
  <w:num w:numId="27">
    <w:abstractNumId w:val="25"/>
  </w:num>
  <w:num w:numId="28">
    <w:abstractNumId w:val="29"/>
  </w:num>
  <w:num w:numId="29">
    <w:abstractNumId w:val="28"/>
  </w:num>
  <w:num w:numId="30">
    <w:abstractNumId w:val="0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0946"/>
    <w:rsid w:val="000010C1"/>
    <w:rsid w:val="00061D40"/>
    <w:rsid w:val="00081B26"/>
    <w:rsid w:val="00091905"/>
    <w:rsid w:val="000C47D8"/>
    <w:rsid w:val="000D6147"/>
    <w:rsid w:val="000E079E"/>
    <w:rsid w:val="000E4C78"/>
    <w:rsid w:val="00110B6B"/>
    <w:rsid w:val="00121FD0"/>
    <w:rsid w:val="00165D07"/>
    <w:rsid w:val="0017559A"/>
    <w:rsid w:val="001A4EAD"/>
    <w:rsid w:val="002049E9"/>
    <w:rsid w:val="002113AA"/>
    <w:rsid w:val="00221961"/>
    <w:rsid w:val="002242F2"/>
    <w:rsid w:val="00243571"/>
    <w:rsid w:val="00274B58"/>
    <w:rsid w:val="00274F2D"/>
    <w:rsid w:val="00284B46"/>
    <w:rsid w:val="003B746E"/>
    <w:rsid w:val="00404098"/>
    <w:rsid w:val="0043126F"/>
    <w:rsid w:val="0045287D"/>
    <w:rsid w:val="00485AAE"/>
    <w:rsid w:val="004A686B"/>
    <w:rsid w:val="004B73D8"/>
    <w:rsid w:val="00505BF5"/>
    <w:rsid w:val="0051461E"/>
    <w:rsid w:val="00524628"/>
    <w:rsid w:val="00527CBD"/>
    <w:rsid w:val="00557631"/>
    <w:rsid w:val="00562374"/>
    <w:rsid w:val="00575C9E"/>
    <w:rsid w:val="00587878"/>
    <w:rsid w:val="00595A1A"/>
    <w:rsid w:val="005E046C"/>
    <w:rsid w:val="00637F15"/>
    <w:rsid w:val="00656BD9"/>
    <w:rsid w:val="00690B8C"/>
    <w:rsid w:val="00716B0B"/>
    <w:rsid w:val="007221EF"/>
    <w:rsid w:val="00745E53"/>
    <w:rsid w:val="00771EE9"/>
    <w:rsid w:val="00772BF3"/>
    <w:rsid w:val="00790DBE"/>
    <w:rsid w:val="00790F75"/>
    <w:rsid w:val="00791AC2"/>
    <w:rsid w:val="007A07BF"/>
    <w:rsid w:val="007B5483"/>
    <w:rsid w:val="007C3072"/>
    <w:rsid w:val="007D0260"/>
    <w:rsid w:val="007D62EF"/>
    <w:rsid w:val="007D765C"/>
    <w:rsid w:val="007E69CA"/>
    <w:rsid w:val="008152C6"/>
    <w:rsid w:val="008240A8"/>
    <w:rsid w:val="00826F62"/>
    <w:rsid w:val="008519D9"/>
    <w:rsid w:val="008555F2"/>
    <w:rsid w:val="008D29E9"/>
    <w:rsid w:val="008E408C"/>
    <w:rsid w:val="00905F5D"/>
    <w:rsid w:val="00931741"/>
    <w:rsid w:val="00962A22"/>
    <w:rsid w:val="009721C2"/>
    <w:rsid w:val="009960B3"/>
    <w:rsid w:val="009A576A"/>
    <w:rsid w:val="009B0C8A"/>
    <w:rsid w:val="009B1C5C"/>
    <w:rsid w:val="009D1C56"/>
    <w:rsid w:val="00A06980"/>
    <w:rsid w:val="00A1217E"/>
    <w:rsid w:val="00A15097"/>
    <w:rsid w:val="00A245B1"/>
    <w:rsid w:val="00A464CB"/>
    <w:rsid w:val="00A70938"/>
    <w:rsid w:val="00AC1AFE"/>
    <w:rsid w:val="00AF599D"/>
    <w:rsid w:val="00B11563"/>
    <w:rsid w:val="00B523B5"/>
    <w:rsid w:val="00B95630"/>
    <w:rsid w:val="00BA602A"/>
    <w:rsid w:val="00BC5627"/>
    <w:rsid w:val="00BF4AFC"/>
    <w:rsid w:val="00C12F57"/>
    <w:rsid w:val="00C153F6"/>
    <w:rsid w:val="00C52889"/>
    <w:rsid w:val="00C53B8C"/>
    <w:rsid w:val="00C730D6"/>
    <w:rsid w:val="00CA0379"/>
    <w:rsid w:val="00CA3E13"/>
    <w:rsid w:val="00CC6EE4"/>
    <w:rsid w:val="00D65C62"/>
    <w:rsid w:val="00D9180C"/>
    <w:rsid w:val="00DC026F"/>
    <w:rsid w:val="00DF0F32"/>
    <w:rsid w:val="00E00946"/>
    <w:rsid w:val="00E41758"/>
    <w:rsid w:val="00E760E2"/>
    <w:rsid w:val="00E82F20"/>
    <w:rsid w:val="00EF1C19"/>
    <w:rsid w:val="00F21394"/>
    <w:rsid w:val="00F419A1"/>
    <w:rsid w:val="00F926F0"/>
    <w:rsid w:val="00F97BCB"/>
    <w:rsid w:val="00FA0809"/>
    <w:rsid w:val="00FA7AA4"/>
    <w:rsid w:val="00FE164B"/>
    <w:rsid w:val="00FE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9" type="connector" idref="#_x0000_s1060"/>
        <o:r id="V:Rule10" type="connector" idref="#_x0000_s1062"/>
        <o:r id="V:Rule11" type="connector" idref="#_x0000_s1066"/>
        <o:r id="V:Rule12" type="connector" idref="#_x0000_s1064"/>
        <o:r id="V:Rule13" type="connector" idref="#_x0000_s1038"/>
        <o:r id="V:Rule14" type="connector" idref="#_x0000_s1061"/>
        <o:r id="V:Rule15" type="connector" idref="#_x0000_s1063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1A"/>
  </w:style>
  <w:style w:type="paragraph" w:styleId="1">
    <w:name w:val="heading 1"/>
    <w:basedOn w:val="a"/>
    <w:next w:val="a"/>
    <w:link w:val="10"/>
    <w:qFormat/>
    <w:rsid w:val="00C12F57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12F5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12F57"/>
    <w:pPr>
      <w:keepNext/>
      <w:spacing w:after="0" w:line="240" w:lineRule="auto"/>
      <w:outlineLvl w:val="2"/>
    </w:pPr>
    <w:rPr>
      <w:rFonts w:ascii="Tahoma" w:eastAsia="Times New Roman" w:hAnsi="Tahoma" w:cs="Tahoma"/>
      <w:b/>
      <w:sz w:val="1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12F57"/>
    <w:pPr>
      <w:keepNext/>
      <w:tabs>
        <w:tab w:val="left" w:pos="9900"/>
      </w:tabs>
      <w:spacing w:after="0" w:line="240" w:lineRule="auto"/>
      <w:outlineLvl w:val="3"/>
    </w:pPr>
    <w:rPr>
      <w:rFonts w:ascii="Tahoma" w:eastAsia="Times New Roman" w:hAnsi="Tahoma" w:cs="Tahoma"/>
      <w:i/>
      <w:sz w:val="16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C12F57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qFormat/>
    <w:rsid w:val="00C12F57"/>
    <w:pPr>
      <w:keepNext/>
      <w:spacing w:after="0" w:line="240" w:lineRule="auto"/>
      <w:jc w:val="center"/>
      <w:outlineLvl w:val="5"/>
    </w:pPr>
    <w:rPr>
      <w:rFonts w:ascii="Tahoma" w:eastAsia="Times New Roman" w:hAnsi="Tahoma" w:cs="Tahoma"/>
      <w:b/>
      <w:color w:val="FFFFFF"/>
      <w:sz w:val="16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12F57"/>
    <w:pPr>
      <w:keepNext/>
      <w:spacing w:after="0" w:line="240" w:lineRule="auto"/>
      <w:ind w:left="180"/>
      <w:outlineLvl w:val="6"/>
    </w:pPr>
    <w:rPr>
      <w:rFonts w:ascii="Tahoma" w:eastAsia="Times New Roman" w:hAnsi="Tahoma" w:cs="Tahoma"/>
      <w:b/>
      <w:sz w:val="16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12F57"/>
    <w:pPr>
      <w:keepNext/>
      <w:spacing w:after="0" w:line="240" w:lineRule="auto"/>
      <w:outlineLvl w:val="7"/>
    </w:pPr>
    <w:rPr>
      <w:rFonts w:ascii="Tahoma" w:eastAsia="Times New Roman" w:hAnsi="Tahoma" w:cs="Tahoma"/>
      <w:b/>
      <w:bCs/>
      <w:sz w:val="1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12F57"/>
    <w:pPr>
      <w:keepNext/>
      <w:spacing w:after="0" w:line="240" w:lineRule="auto"/>
      <w:jc w:val="center"/>
      <w:outlineLvl w:val="8"/>
    </w:pPr>
    <w:rPr>
      <w:rFonts w:ascii="Tahoma" w:eastAsia="Times New Roman" w:hAnsi="Tahoma" w:cs="Tahoma"/>
      <w:b/>
      <w:bCs/>
      <w:sz w:val="20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0094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4F2D"/>
    <w:pPr>
      <w:ind w:left="720"/>
      <w:contextualSpacing/>
    </w:pPr>
  </w:style>
  <w:style w:type="table" w:styleId="a5">
    <w:name w:val="Table Grid"/>
    <w:basedOn w:val="a1"/>
    <w:uiPriority w:val="59"/>
    <w:rsid w:val="00F97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12F57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12F5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12F57"/>
    <w:rPr>
      <w:rFonts w:ascii="Tahoma" w:eastAsia="Times New Roman" w:hAnsi="Tahoma" w:cs="Tahoma"/>
      <w:b/>
      <w:sz w:val="1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12F57"/>
    <w:rPr>
      <w:rFonts w:ascii="Tahoma" w:eastAsia="Times New Roman" w:hAnsi="Tahoma" w:cs="Tahoma"/>
      <w:i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12F5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rsid w:val="00C12F57"/>
    <w:rPr>
      <w:rFonts w:ascii="Tahoma" w:eastAsia="Times New Roman" w:hAnsi="Tahoma" w:cs="Tahoma"/>
      <w:b/>
      <w:color w:val="FFFFFF"/>
      <w:sz w:val="1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12F57"/>
    <w:rPr>
      <w:rFonts w:ascii="Tahoma" w:eastAsia="Times New Roman" w:hAnsi="Tahoma" w:cs="Tahoma"/>
      <w:b/>
      <w:sz w:val="1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12F57"/>
    <w:rPr>
      <w:rFonts w:ascii="Tahoma" w:eastAsia="Times New Roman" w:hAnsi="Tahoma" w:cs="Tahoma"/>
      <w:b/>
      <w:bCs/>
      <w:sz w:val="1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12F57"/>
    <w:rPr>
      <w:rFonts w:ascii="Tahoma" w:eastAsia="Times New Roman" w:hAnsi="Tahoma" w:cs="Tahoma"/>
      <w:b/>
      <w:bCs/>
      <w:sz w:val="20"/>
      <w:szCs w:val="21"/>
      <w:lang w:eastAsia="ru-RU"/>
    </w:rPr>
  </w:style>
  <w:style w:type="paragraph" w:styleId="a6">
    <w:name w:val="header"/>
    <w:basedOn w:val="a"/>
    <w:link w:val="a7"/>
    <w:unhideWhenUsed/>
    <w:rsid w:val="00C12F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rsid w:val="00C12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C12F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12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caption"/>
    <w:basedOn w:val="a"/>
    <w:qFormat/>
    <w:rsid w:val="00C12F57"/>
    <w:pPr>
      <w:spacing w:after="0" w:line="240" w:lineRule="auto"/>
      <w:jc w:val="center"/>
    </w:pPr>
    <w:rPr>
      <w:rFonts w:ascii="a_Timer" w:eastAsia="Times New Roman" w:hAnsi="a_Timer" w:cs="Times New Roman"/>
      <w:b/>
      <w:sz w:val="28"/>
      <w:szCs w:val="20"/>
      <w:lang w:eastAsia="ru-RU"/>
    </w:rPr>
  </w:style>
  <w:style w:type="paragraph" w:styleId="ab">
    <w:name w:val="Body Text"/>
    <w:basedOn w:val="a"/>
    <w:link w:val="ac"/>
    <w:rsid w:val="00C12F57"/>
    <w:pPr>
      <w:spacing w:after="0" w:line="240" w:lineRule="auto"/>
    </w:pPr>
    <w:rPr>
      <w:rFonts w:ascii="a_Timer" w:eastAsia="Times New Roman" w:hAnsi="a_Timer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C12F57"/>
    <w:rPr>
      <w:rFonts w:ascii="a_Timer" w:eastAsia="Times New Roman" w:hAnsi="a_Timer" w:cs="Times New Roman"/>
      <w:sz w:val="28"/>
      <w:szCs w:val="20"/>
    </w:rPr>
  </w:style>
  <w:style w:type="paragraph" w:styleId="21">
    <w:name w:val="Body Text 2"/>
    <w:basedOn w:val="a"/>
    <w:link w:val="22"/>
    <w:rsid w:val="00C12F57"/>
    <w:pPr>
      <w:spacing w:after="0" w:line="240" w:lineRule="auto"/>
      <w:jc w:val="both"/>
    </w:pPr>
    <w:rPr>
      <w:rFonts w:ascii="a_Timer" w:eastAsia="Times New Roman" w:hAnsi="a_Timer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C12F57"/>
    <w:rPr>
      <w:rFonts w:ascii="a_Timer" w:eastAsia="Times New Roman" w:hAnsi="a_Timer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C12F57"/>
    <w:pPr>
      <w:spacing w:after="0" w:line="240" w:lineRule="auto"/>
      <w:ind w:firstLine="720"/>
      <w:jc w:val="both"/>
    </w:pPr>
    <w:rPr>
      <w:rFonts w:ascii="a_Timer" w:eastAsia="Times New Roman" w:hAnsi="a_Timer" w:cs="Times New Roman"/>
      <w:sz w:val="28"/>
      <w:szCs w:val="20"/>
      <w:lang w:val="en-US" w:eastAsia="ru-RU"/>
    </w:rPr>
  </w:style>
  <w:style w:type="character" w:customStyle="1" w:styleId="24">
    <w:name w:val="Основной текст с отступом 2 Знак"/>
    <w:basedOn w:val="a0"/>
    <w:link w:val="23"/>
    <w:rsid w:val="00C12F57"/>
    <w:rPr>
      <w:rFonts w:ascii="a_Timer" w:eastAsia="Times New Roman" w:hAnsi="a_Timer" w:cs="Times New Roman"/>
      <w:sz w:val="28"/>
      <w:szCs w:val="20"/>
      <w:lang w:val="en-US" w:eastAsia="ru-RU"/>
    </w:rPr>
  </w:style>
  <w:style w:type="paragraph" w:styleId="31">
    <w:name w:val="Body Text Indent 3"/>
    <w:basedOn w:val="a"/>
    <w:link w:val="32"/>
    <w:rsid w:val="00C12F57"/>
    <w:pPr>
      <w:pageBreakBefore/>
      <w:spacing w:after="0" w:line="240" w:lineRule="auto"/>
      <w:ind w:firstLine="720"/>
      <w:jc w:val="both"/>
    </w:pPr>
    <w:rPr>
      <w:rFonts w:ascii="a_Timer" w:eastAsia="Times New Roman" w:hAnsi="a_Timer" w:cs="Times New Roman"/>
      <w:b/>
      <w:sz w:val="28"/>
      <w:szCs w:val="20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rsid w:val="00C12F57"/>
    <w:rPr>
      <w:rFonts w:ascii="a_Timer" w:eastAsia="Times New Roman" w:hAnsi="a_Timer" w:cs="Times New Roman"/>
      <w:b/>
      <w:sz w:val="28"/>
      <w:szCs w:val="20"/>
      <w:lang w:val="en-US" w:eastAsia="ru-RU"/>
    </w:rPr>
  </w:style>
  <w:style w:type="paragraph" w:customStyle="1" w:styleId="11">
    <w:name w:val="Обычный1"/>
    <w:rsid w:val="00C12F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C12F57"/>
  </w:style>
  <w:style w:type="paragraph" w:styleId="33">
    <w:name w:val="Body Text 3"/>
    <w:basedOn w:val="a"/>
    <w:link w:val="34"/>
    <w:rsid w:val="00C12F57"/>
    <w:pPr>
      <w:spacing w:after="0" w:line="240" w:lineRule="auto"/>
    </w:pPr>
    <w:rPr>
      <w:rFonts w:ascii="Times New Roman" w:eastAsia="Times New Roman" w:hAnsi="Times New Roman" w:cs="Times New Roman"/>
      <w:sz w:val="26"/>
      <w:szCs w:val="28"/>
      <w:lang w:eastAsia="ru-RU"/>
    </w:rPr>
  </w:style>
  <w:style w:type="character" w:customStyle="1" w:styleId="34">
    <w:name w:val="Основной текст 3 Знак"/>
    <w:basedOn w:val="a0"/>
    <w:link w:val="33"/>
    <w:rsid w:val="00C12F57"/>
    <w:rPr>
      <w:rFonts w:ascii="Times New Roman" w:eastAsia="Times New Roman" w:hAnsi="Times New Roman" w:cs="Times New Roman"/>
      <w:sz w:val="26"/>
      <w:szCs w:val="28"/>
      <w:lang w:eastAsia="ru-RU"/>
    </w:rPr>
  </w:style>
  <w:style w:type="paragraph" w:styleId="ae">
    <w:name w:val="Body Text Indent"/>
    <w:basedOn w:val="a"/>
    <w:link w:val="af"/>
    <w:rsid w:val="00C12F5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C12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"/>
    <w:basedOn w:val="a"/>
    <w:next w:val="a"/>
    <w:rsid w:val="00C12F57"/>
    <w:pPr>
      <w:keepNext/>
      <w:autoSpaceDE w:val="0"/>
      <w:autoSpaceDN w:val="0"/>
      <w:spacing w:after="0" w:line="240" w:lineRule="auto"/>
      <w:ind w:firstLine="567"/>
      <w:jc w:val="both"/>
      <w:outlineLvl w:val="3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f0">
    <w:name w:val="Знак"/>
    <w:rsid w:val="00C12F57"/>
    <w:rPr>
      <w:rFonts w:ascii="Arial" w:hAnsi="Arial" w:cs="Arial"/>
      <w:b/>
      <w:bCs/>
      <w:noProof w:val="0"/>
      <w:kern w:val="32"/>
      <w:sz w:val="32"/>
      <w:szCs w:val="32"/>
      <w:lang w:val="ru-RU" w:eastAsia="ru-RU" w:bidi="ar-SA"/>
    </w:rPr>
  </w:style>
  <w:style w:type="paragraph" w:customStyle="1" w:styleId="ConsPlusNormal">
    <w:name w:val="ConsPlusNormal"/>
    <w:rsid w:val="00C12F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alloon Text"/>
    <w:basedOn w:val="a"/>
    <w:link w:val="af2"/>
    <w:unhideWhenUsed/>
    <w:rsid w:val="00C12F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rsid w:val="00C12F57"/>
    <w:rPr>
      <w:rFonts w:ascii="Tahoma" w:eastAsia="Times New Roman" w:hAnsi="Tahoma" w:cs="Times New Roman"/>
      <w:sz w:val="16"/>
      <w:szCs w:val="16"/>
    </w:rPr>
  </w:style>
  <w:style w:type="paragraph" w:styleId="af3">
    <w:name w:val="Normal (Web)"/>
    <w:basedOn w:val="a"/>
    <w:unhideWhenUsed/>
    <w:rsid w:val="00C12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C12F57"/>
    <w:rPr>
      <w:rFonts w:ascii="Times New Roman" w:hAnsi="Times New Roman" w:cs="Times New Roman" w:hint="default"/>
      <w:sz w:val="26"/>
      <w:szCs w:val="26"/>
    </w:rPr>
  </w:style>
  <w:style w:type="paragraph" w:customStyle="1" w:styleId="12">
    <w:name w:val="Знак Знак Знак1 Знак Знак Знак Знак"/>
    <w:basedOn w:val="a"/>
    <w:rsid w:val="00C12F5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ConsPlusNonformat">
    <w:name w:val="ConsPlusNonformat"/>
    <w:uiPriority w:val="99"/>
    <w:rsid w:val="00C12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12F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Document Map"/>
    <w:basedOn w:val="a"/>
    <w:link w:val="af5"/>
    <w:unhideWhenUsed/>
    <w:rsid w:val="00C12F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C12F57"/>
    <w:rPr>
      <w:rFonts w:ascii="Tahoma" w:eastAsia="Times New Roman" w:hAnsi="Tahoma" w:cs="Times New Roman"/>
      <w:sz w:val="16"/>
      <w:szCs w:val="16"/>
    </w:rPr>
  </w:style>
  <w:style w:type="table" w:customStyle="1" w:styleId="25">
    <w:name w:val="Сетка таблицы2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link w:val="af7"/>
    <w:uiPriority w:val="1"/>
    <w:qFormat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C12F5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9">
    <w:name w:val="Название Знак"/>
    <w:basedOn w:val="a0"/>
    <w:link w:val="af8"/>
    <w:uiPriority w:val="10"/>
    <w:rsid w:val="00C12F5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210">
    <w:name w:val="Сетка таблицы21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C12F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Без интервала Знак"/>
    <w:link w:val="af6"/>
    <w:uiPriority w:val="1"/>
    <w:rsid w:val="00C12F57"/>
    <w:rPr>
      <w:rFonts w:ascii="Calibri" w:eastAsia="Times New Roman" w:hAnsi="Calibri" w:cs="Times New Roman"/>
      <w:lang w:eastAsia="ru-RU"/>
    </w:rPr>
  </w:style>
  <w:style w:type="paragraph" w:customStyle="1" w:styleId="FooterOdd">
    <w:name w:val="Footer Odd"/>
    <w:basedOn w:val="a"/>
    <w:qFormat/>
    <w:rsid w:val="00C12F57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  <w:lang w:eastAsia="ja-JP"/>
    </w:rPr>
  </w:style>
  <w:style w:type="paragraph" w:customStyle="1" w:styleId="Default">
    <w:name w:val="Default"/>
    <w:rsid w:val="00C12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numbering" w:customStyle="1" w:styleId="14">
    <w:name w:val="Нет списка1"/>
    <w:next w:val="a2"/>
    <w:semiHidden/>
    <w:rsid w:val="00C12F57"/>
  </w:style>
  <w:style w:type="paragraph" w:styleId="afa">
    <w:name w:val="Block Text"/>
    <w:basedOn w:val="a"/>
    <w:rsid w:val="00C12F57"/>
    <w:pPr>
      <w:spacing w:after="0" w:line="240" w:lineRule="auto"/>
      <w:ind w:left="4140" w:right="890"/>
    </w:pPr>
    <w:rPr>
      <w:rFonts w:ascii="Tahoma" w:eastAsia="Times New Roman" w:hAnsi="Tahoma" w:cs="Tahoma"/>
      <w:iCs/>
      <w:sz w:val="16"/>
      <w:szCs w:val="18"/>
      <w:lang w:eastAsia="ru-RU"/>
    </w:rPr>
  </w:style>
  <w:style w:type="paragraph" w:styleId="afb">
    <w:name w:val="footnote text"/>
    <w:basedOn w:val="a"/>
    <w:link w:val="afc"/>
    <w:rsid w:val="00C12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rsid w:val="00C12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rsid w:val="00C12F57"/>
    <w:rPr>
      <w:vertAlign w:val="superscript"/>
    </w:rPr>
  </w:style>
  <w:style w:type="paragraph" w:customStyle="1" w:styleId="afe">
    <w:name w:val="Знак Знак Знак Знак Знак"/>
    <w:basedOn w:val="a"/>
    <w:rsid w:val="00C12F57"/>
    <w:pPr>
      <w:spacing w:after="160" w:line="240" w:lineRule="exact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table" w:customStyle="1" w:styleId="51">
    <w:name w:val="Сетка таблицы5"/>
    <w:basedOn w:val="a1"/>
    <w:next w:val="a5"/>
    <w:rsid w:val="00C12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Emphasis"/>
    <w:basedOn w:val="a0"/>
    <w:qFormat/>
    <w:rsid w:val="00C12F57"/>
    <w:rPr>
      <w:i/>
      <w:iCs/>
    </w:rPr>
  </w:style>
  <w:style w:type="paragraph" w:styleId="aff0">
    <w:name w:val="TOC Heading"/>
    <w:basedOn w:val="1"/>
    <w:next w:val="a"/>
    <w:uiPriority w:val="39"/>
    <w:unhideWhenUsed/>
    <w:qFormat/>
    <w:rsid w:val="00C12F5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styleId="15">
    <w:name w:val="toc 1"/>
    <w:basedOn w:val="a"/>
    <w:next w:val="a"/>
    <w:autoRedefine/>
    <w:uiPriority w:val="39"/>
    <w:rsid w:val="00C12F57"/>
    <w:pPr>
      <w:spacing w:after="10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toc 2"/>
    <w:basedOn w:val="a"/>
    <w:next w:val="a"/>
    <w:autoRedefine/>
    <w:uiPriority w:val="39"/>
    <w:rsid w:val="00C12F57"/>
    <w:pPr>
      <w:spacing w:after="10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6">
    <w:name w:val="toc 3"/>
    <w:basedOn w:val="a"/>
    <w:next w:val="a"/>
    <w:autoRedefine/>
    <w:uiPriority w:val="39"/>
    <w:rsid w:val="00C12F57"/>
    <w:pPr>
      <w:spacing w:after="100" w:line="240" w:lineRule="auto"/>
      <w:ind w:left="560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43E7-DE98-49F3-AC83-9F58A235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20239</CharactersWithSpaces>
  <SharedDoc>false</SharedDoc>
  <HLinks>
    <vt:vector size="6" baseType="variant">
      <vt:variant>
        <vt:i4>8060972</vt:i4>
      </vt:variant>
      <vt:variant>
        <vt:i4>0</vt:i4>
      </vt:variant>
      <vt:variant>
        <vt:i4>0</vt:i4>
      </vt:variant>
      <vt:variant>
        <vt:i4>5</vt:i4>
      </vt:variant>
      <vt:variant>
        <vt:lpwstr>mailto:dmitr_sch@samara.edu.ru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31</cp:revision>
  <cp:lastPrinted>2021-02-18T17:17:00Z</cp:lastPrinted>
  <dcterms:created xsi:type="dcterms:W3CDTF">2021-02-08T16:30:00Z</dcterms:created>
  <dcterms:modified xsi:type="dcterms:W3CDTF">2021-02-26T08:55:00Z</dcterms:modified>
</cp:coreProperties>
</file>